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12"/>
        <w:gridCol w:w="16"/>
        <w:gridCol w:w="225"/>
        <w:gridCol w:w="34"/>
        <w:gridCol w:w="1680"/>
        <w:gridCol w:w="1214"/>
        <w:gridCol w:w="7"/>
        <w:gridCol w:w="43"/>
        <w:gridCol w:w="176"/>
        <w:gridCol w:w="46"/>
        <w:gridCol w:w="1472"/>
        <w:gridCol w:w="34"/>
        <w:gridCol w:w="4539"/>
        <w:gridCol w:w="19"/>
      </w:tblGrid>
      <w:tr w:rsidR="00664A9B" w:rsidRPr="0027670C" w:rsidTr="001253F2">
        <w:trPr>
          <w:trHeight w:val="315"/>
        </w:trPr>
        <w:tc>
          <w:tcPr>
            <w:tcW w:w="10506" w:type="dxa"/>
            <w:gridSpan w:val="15"/>
          </w:tcPr>
          <w:p w:rsidR="00664A9B" w:rsidRPr="0027670C" w:rsidRDefault="00664A9B" w:rsidP="008F47CB">
            <w:pPr>
              <w:spacing w:after="0" w:line="240" w:lineRule="auto"/>
              <w:jc w:val="center"/>
              <w:rPr>
                <w:b/>
                <w:bCs/>
              </w:rPr>
            </w:pPr>
            <w:r w:rsidRPr="0027670C">
              <w:rPr>
                <w:b/>
                <w:bCs/>
              </w:rPr>
              <w:t>ПРОЕКТНАЯ ДЕКЛАРАЦИЯ</w:t>
            </w:r>
          </w:p>
        </w:tc>
      </w:tr>
      <w:tr w:rsidR="00664A9B" w:rsidRPr="0027670C" w:rsidTr="001253F2">
        <w:trPr>
          <w:trHeight w:val="300"/>
        </w:trPr>
        <w:tc>
          <w:tcPr>
            <w:tcW w:w="10506" w:type="dxa"/>
            <w:gridSpan w:val="15"/>
          </w:tcPr>
          <w:p w:rsidR="00664A9B" w:rsidRPr="0027670C" w:rsidRDefault="000A388D" w:rsidP="00D16C9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27670C">
              <w:rPr>
                <w:b/>
                <w:bCs/>
                <w:i/>
                <w:iCs/>
              </w:rPr>
              <w:t xml:space="preserve">О проекте строительства </w:t>
            </w:r>
            <w:r w:rsidR="00964AF4" w:rsidRPr="0027670C">
              <w:rPr>
                <w:b/>
                <w:bCs/>
                <w:i/>
                <w:iCs/>
              </w:rPr>
              <w:t xml:space="preserve">жилого комплекса </w:t>
            </w:r>
            <w:r w:rsidR="00964AF4" w:rsidRPr="0027670C">
              <w:rPr>
                <w:b/>
              </w:rPr>
              <w:t>"</w:t>
            </w:r>
            <w:r w:rsidR="00D16C91" w:rsidRPr="0027670C">
              <w:rPr>
                <w:b/>
              </w:rPr>
              <w:t>Опалиха О3</w:t>
            </w:r>
            <w:r w:rsidR="00964AF4" w:rsidRPr="0027670C">
              <w:rPr>
                <w:b/>
              </w:rPr>
              <w:t>"</w:t>
            </w:r>
          </w:p>
        </w:tc>
      </w:tr>
      <w:tr w:rsidR="00003388" w:rsidRPr="0027670C" w:rsidTr="001253F2">
        <w:trPr>
          <w:trHeight w:val="300"/>
        </w:trPr>
        <w:tc>
          <w:tcPr>
            <w:tcW w:w="10506" w:type="dxa"/>
            <w:gridSpan w:val="15"/>
          </w:tcPr>
          <w:p w:rsidR="00003388" w:rsidRPr="0027670C" w:rsidRDefault="00003388" w:rsidP="009C516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27670C">
              <w:t>Опубликована в интернете по адресу</w:t>
            </w:r>
            <w:r w:rsidRPr="0027670C">
              <w:rPr>
                <w:b/>
              </w:rPr>
              <w:t xml:space="preserve">: </w:t>
            </w:r>
            <w:proofErr w:type="spellStart"/>
            <w:r w:rsidRPr="0027670C">
              <w:rPr>
                <w:b/>
                <w:bCs/>
              </w:rPr>
              <w:t>www</w:t>
            </w:r>
            <w:proofErr w:type="spellEnd"/>
            <w:r w:rsidRPr="0027670C">
              <w:rPr>
                <w:b/>
                <w:bCs/>
              </w:rPr>
              <w:t>.</w:t>
            </w:r>
            <w:r w:rsidRPr="0027670C">
              <w:rPr>
                <w:b/>
              </w:rPr>
              <w:t xml:space="preserve"> </w:t>
            </w:r>
            <w:hyperlink r:id="rId7" w:tgtFrame="_blank" w:history="1">
              <w:r w:rsidR="00814A14" w:rsidRPr="0027670C">
                <w:rPr>
                  <w:rStyle w:val="a6"/>
                  <w:rFonts w:ascii="Verdana" w:hAnsi="Verdana"/>
                  <w:b/>
                  <w:bCs/>
                  <w:caps/>
                  <w:color w:val="auto"/>
                  <w:sz w:val="17"/>
                  <w:szCs w:val="17"/>
                  <w:u w:val="none"/>
                  <w:shd w:val="clear" w:color="auto" w:fill="F6F6F6"/>
                </w:rPr>
                <w:t>OPALIHA3.RU</w:t>
              </w:r>
            </w:hyperlink>
          </w:p>
        </w:tc>
      </w:tr>
      <w:tr w:rsidR="00664A9B" w:rsidRPr="0027670C" w:rsidTr="001253F2">
        <w:trPr>
          <w:trHeight w:val="407"/>
        </w:trPr>
        <w:tc>
          <w:tcPr>
            <w:tcW w:w="10506" w:type="dxa"/>
            <w:gridSpan w:val="15"/>
            <w:vAlign w:val="bottom"/>
          </w:tcPr>
          <w:p w:rsidR="00664A9B" w:rsidRPr="00CB6103" w:rsidRDefault="00380AAD" w:rsidP="00BD1233">
            <w:pPr>
              <w:spacing w:after="0" w:line="240" w:lineRule="auto"/>
            </w:pPr>
            <w:r w:rsidRPr="00CB6103">
              <w:t xml:space="preserve">Дата первой публикации:  </w:t>
            </w:r>
            <w:r w:rsidR="00BD1233" w:rsidRPr="00CB6103">
              <w:t>22.04</w:t>
            </w:r>
            <w:r w:rsidR="00FB65A0" w:rsidRPr="00CB6103">
              <w:t>.2016</w:t>
            </w:r>
          </w:p>
        </w:tc>
      </w:tr>
      <w:tr w:rsidR="00664A9B" w:rsidRPr="0027670C" w:rsidTr="001253F2">
        <w:trPr>
          <w:trHeight w:val="300"/>
        </w:trPr>
        <w:tc>
          <w:tcPr>
            <w:tcW w:w="10506" w:type="dxa"/>
            <w:gridSpan w:val="15"/>
          </w:tcPr>
          <w:p w:rsidR="00664A9B" w:rsidRPr="00CB6103" w:rsidRDefault="00380AAD" w:rsidP="00CB6103">
            <w:pPr>
              <w:spacing w:after="0" w:line="240" w:lineRule="auto"/>
            </w:pPr>
            <w:r w:rsidRPr="00CB6103">
              <w:t xml:space="preserve">Дата публикации изменений: </w:t>
            </w:r>
            <w:r w:rsidR="00D23DCE">
              <w:rPr>
                <w:highlight w:val="yellow"/>
              </w:rPr>
              <w:t>07</w:t>
            </w:r>
            <w:bookmarkStart w:id="0" w:name="_GoBack"/>
            <w:bookmarkEnd w:id="0"/>
            <w:r w:rsidR="00FB65A0" w:rsidRPr="00CB6103">
              <w:rPr>
                <w:highlight w:val="yellow"/>
              </w:rPr>
              <w:t>.</w:t>
            </w:r>
            <w:r w:rsidR="00CB6103" w:rsidRPr="00CB6103">
              <w:rPr>
                <w:highlight w:val="yellow"/>
                <w:lang w:val="en-US"/>
              </w:rPr>
              <w:t>11</w:t>
            </w:r>
            <w:r w:rsidR="00FB65A0" w:rsidRPr="00CB6103">
              <w:rPr>
                <w:highlight w:val="yellow"/>
              </w:rPr>
              <w:t>.2016</w:t>
            </w:r>
          </w:p>
        </w:tc>
      </w:tr>
      <w:tr w:rsidR="00664A9B" w:rsidRPr="0027670C" w:rsidTr="001253F2">
        <w:trPr>
          <w:trHeight w:val="300"/>
        </w:trPr>
        <w:tc>
          <w:tcPr>
            <w:tcW w:w="10506" w:type="dxa"/>
            <w:gridSpan w:val="15"/>
          </w:tcPr>
          <w:p w:rsidR="00664A9B" w:rsidRPr="00CB6103" w:rsidRDefault="00664A9B" w:rsidP="008F47CB">
            <w:pPr>
              <w:spacing w:after="0" w:line="240" w:lineRule="auto"/>
            </w:pPr>
            <w:r w:rsidRPr="00CB6103">
              <w:rPr>
                <w:b/>
                <w:bCs/>
                <w:i/>
                <w:iCs/>
              </w:rPr>
              <w:t>I. Информация о Застройщике</w:t>
            </w:r>
          </w:p>
        </w:tc>
      </w:tr>
      <w:tr w:rsidR="00664A9B" w:rsidRPr="0027670C" w:rsidTr="00B36A64">
        <w:trPr>
          <w:trHeight w:val="6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27670C">
              <w:rPr>
                <w:b/>
                <w:bCs/>
              </w:rPr>
              <w:t>№ Раздела</w:t>
            </w:r>
          </w:p>
        </w:tc>
        <w:tc>
          <w:tcPr>
            <w:tcW w:w="4913" w:type="dxa"/>
            <w:gridSpan w:val="10"/>
          </w:tcPr>
          <w:p w:rsidR="00664A9B" w:rsidRPr="0027670C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27670C">
              <w:rPr>
                <w:b/>
                <w:bCs/>
              </w:rPr>
              <w:t>Наименование Раздела</w:t>
            </w:r>
          </w:p>
        </w:tc>
        <w:tc>
          <w:tcPr>
            <w:tcW w:w="4592" w:type="dxa"/>
            <w:gridSpan w:val="3"/>
          </w:tcPr>
          <w:p w:rsidR="00664A9B" w:rsidRPr="0027670C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27670C">
              <w:rPr>
                <w:b/>
                <w:bCs/>
              </w:rPr>
              <w:t>Содержание Раздела</w:t>
            </w:r>
          </w:p>
        </w:tc>
      </w:tr>
      <w:tr w:rsidR="00664A9B" w:rsidRPr="0027670C" w:rsidTr="00B36A64">
        <w:trPr>
          <w:trHeight w:val="48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27670C">
              <w:rPr>
                <w:b/>
                <w:bCs/>
              </w:rPr>
              <w:t xml:space="preserve">1. </w:t>
            </w:r>
          </w:p>
        </w:tc>
        <w:tc>
          <w:tcPr>
            <w:tcW w:w="9505" w:type="dxa"/>
            <w:gridSpan w:val="13"/>
          </w:tcPr>
          <w:p w:rsidR="00664A9B" w:rsidRPr="0027670C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27670C">
              <w:rPr>
                <w:b/>
                <w:bCs/>
              </w:rPr>
              <w:t>Информация о Застройщике:</w:t>
            </w:r>
          </w:p>
        </w:tc>
      </w:tr>
      <w:tr w:rsidR="00664A9B" w:rsidRPr="0027670C" w:rsidTr="00B36A64">
        <w:trPr>
          <w:trHeight w:val="3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1.1</w:t>
            </w:r>
          </w:p>
        </w:tc>
        <w:tc>
          <w:tcPr>
            <w:tcW w:w="4913" w:type="dxa"/>
            <w:gridSpan w:val="10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Фирменное наименование</w:t>
            </w:r>
          </w:p>
        </w:tc>
        <w:tc>
          <w:tcPr>
            <w:tcW w:w="4592" w:type="dxa"/>
            <w:gridSpan w:val="3"/>
          </w:tcPr>
          <w:p w:rsidR="00664A9B" w:rsidRPr="0027670C" w:rsidRDefault="00814A14" w:rsidP="00814A14">
            <w:pPr>
              <w:spacing w:after="0" w:line="240" w:lineRule="auto"/>
            </w:pPr>
            <w:r w:rsidRPr="0027670C">
              <w:t>ОО</w:t>
            </w:r>
            <w:r w:rsidR="00F51FE4" w:rsidRPr="0027670C">
              <w:t xml:space="preserve">О </w:t>
            </w:r>
            <w:r w:rsidR="002F2714" w:rsidRPr="0027670C">
              <w:t>«</w:t>
            </w:r>
            <w:r w:rsidRPr="0027670C">
              <w:t>Хайгейт</w:t>
            </w:r>
            <w:r w:rsidR="002F2714" w:rsidRPr="0027670C">
              <w:t>»</w:t>
            </w:r>
          </w:p>
        </w:tc>
      </w:tr>
      <w:tr w:rsidR="00664A9B" w:rsidRPr="0027670C" w:rsidTr="00B36A64">
        <w:trPr>
          <w:trHeight w:val="94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1.2</w:t>
            </w:r>
          </w:p>
        </w:tc>
        <w:tc>
          <w:tcPr>
            <w:tcW w:w="4913" w:type="dxa"/>
            <w:gridSpan w:val="10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Юридический адрес</w:t>
            </w:r>
          </w:p>
        </w:tc>
        <w:tc>
          <w:tcPr>
            <w:tcW w:w="4592" w:type="dxa"/>
            <w:gridSpan w:val="3"/>
          </w:tcPr>
          <w:p w:rsidR="00664A9B" w:rsidRPr="0027670C" w:rsidRDefault="00814A14" w:rsidP="00D16C91">
            <w:pPr>
              <w:rPr>
                <w:rFonts w:cs="Calibri"/>
              </w:rPr>
            </w:pPr>
            <w:r w:rsidRPr="0027670C">
              <w:rPr>
                <w:lang w:eastAsia="ru-RU"/>
              </w:rPr>
              <w:t>143402, Московская область, Красногорский район, г. Красногорск, ул. Жуковского, дом 17, помещение 1,4 и V, офис № 5-4</w:t>
            </w:r>
          </w:p>
        </w:tc>
      </w:tr>
      <w:tr w:rsidR="00664A9B" w:rsidRPr="0027670C" w:rsidTr="00B36A64">
        <w:trPr>
          <w:trHeight w:val="600"/>
        </w:trPr>
        <w:tc>
          <w:tcPr>
            <w:tcW w:w="1001" w:type="dxa"/>
            <w:gridSpan w:val="2"/>
          </w:tcPr>
          <w:p w:rsidR="00664A9B" w:rsidRPr="0027670C" w:rsidRDefault="00664A9B" w:rsidP="00DC64C1">
            <w:pPr>
              <w:spacing w:after="0" w:line="240" w:lineRule="auto"/>
            </w:pPr>
            <w:r w:rsidRPr="0027670C">
              <w:t>1.3</w:t>
            </w:r>
          </w:p>
        </w:tc>
        <w:tc>
          <w:tcPr>
            <w:tcW w:w="4913" w:type="dxa"/>
            <w:gridSpan w:val="10"/>
          </w:tcPr>
          <w:p w:rsidR="00664A9B" w:rsidRPr="00325658" w:rsidRDefault="00DC64C1" w:rsidP="00DC64C1">
            <w:pPr>
              <w:spacing w:after="0" w:line="240" w:lineRule="auto"/>
            </w:pPr>
            <w:r w:rsidRPr="00325658">
              <w:t>Адрес для корреспонденции</w:t>
            </w:r>
          </w:p>
        </w:tc>
        <w:tc>
          <w:tcPr>
            <w:tcW w:w="4592" w:type="dxa"/>
            <w:gridSpan w:val="3"/>
          </w:tcPr>
          <w:p w:rsidR="00664A9B" w:rsidRPr="00325658" w:rsidRDefault="00814A14" w:rsidP="00D16C91">
            <w:r w:rsidRPr="00325658">
              <w:rPr>
                <w:lang w:eastAsia="ru-RU"/>
              </w:rPr>
              <w:t>143402, Московская область, Красногорский район, г. Красногорск, ул. Жуковского, дом 17, помещение 1,4 и V, офис № 5-4</w:t>
            </w:r>
          </w:p>
        </w:tc>
      </w:tr>
      <w:tr w:rsidR="00664A9B" w:rsidRPr="0027670C" w:rsidTr="00B36A64">
        <w:trPr>
          <w:trHeight w:val="3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1.4</w:t>
            </w:r>
          </w:p>
        </w:tc>
        <w:tc>
          <w:tcPr>
            <w:tcW w:w="4913" w:type="dxa"/>
            <w:gridSpan w:val="10"/>
          </w:tcPr>
          <w:p w:rsidR="00664A9B" w:rsidRPr="00325658" w:rsidRDefault="00664A9B" w:rsidP="008F47CB">
            <w:pPr>
              <w:spacing w:after="0" w:line="240" w:lineRule="auto"/>
            </w:pPr>
            <w:r w:rsidRPr="00325658">
              <w:t>Режим работы Застройщика</w:t>
            </w:r>
          </w:p>
        </w:tc>
        <w:tc>
          <w:tcPr>
            <w:tcW w:w="4592" w:type="dxa"/>
            <w:gridSpan w:val="3"/>
          </w:tcPr>
          <w:p w:rsidR="00664A9B" w:rsidRPr="00325658" w:rsidRDefault="00664A9B" w:rsidP="008F47CB">
            <w:pPr>
              <w:spacing w:after="0" w:line="240" w:lineRule="auto"/>
            </w:pPr>
            <w:r w:rsidRPr="00325658">
              <w:t>понедельник-пятница с 9-00 до 18-00</w:t>
            </w:r>
          </w:p>
        </w:tc>
      </w:tr>
      <w:tr w:rsidR="00664A9B" w:rsidRPr="0027670C" w:rsidTr="00B36A64">
        <w:trPr>
          <w:trHeight w:val="6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27670C">
              <w:rPr>
                <w:b/>
                <w:bCs/>
              </w:rPr>
              <w:t>2.</w:t>
            </w:r>
          </w:p>
        </w:tc>
        <w:tc>
          <w:tcPr>
            <w:tcW w:w="9505" w:type="dxa"/>
            <w:gridSpan w:val="13"/>
          </w:tcPr>
          <w:p w:rsidR="00664A9B" w:rsidRPr="00325658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325658">
              <w:rPr>
                <w:b/>
                <w:bCs/>
              </w:rPr>
              <w:t>Государственная регистрация Застройщика:</w:t>
            </w:r>
          </w:p>
        </w:tc>
      </w:tr>
      <w:tr w:rsidR="00664A9B" w:rsidRPr="0027670C" w:rsidTr="00B36A64">
        <w:trPr>
          <w:trHeight w:val="3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2.1</w:t>
            </w:r>
          </w:p>
        </w:tc>
        <w:tc>
          <w:tcPr>
            <w:tcW w:w="4913" w:type="dxa"/>
            <w:gridSpan w:val="10"/>
          </w:tcPr>
          <w:p w:rsidR="00664A9B" w:rsidRPr="00325658" w:rsidRDefault="00664A9B" w:rsidP="008F47CB">
            <w:pPr>
              <w:spacing w:after="0" w:line="240" w:lineRule="auto"/>
            </w:pPr>
            <w:r w:rsidRPr="00325658">
              <w:t>Дата регистрации</w:t>
            </w:r>
          </w:p>
        </w:tc>
        <w:tc>
          <w:tcPr>
            <w:tcW w:w="4592" w:type="dxa"/>
            <w:gridSpan w:val="3"/>
          </w:tcPr>
          <w:p w:rsidR="00664A9B" w:rsidRPr="00325658" w:rsidRDefault="00814A14" w:rsidP="00814A14">
            <w:pPr>
              <w:spacing w:after="0" w:line="240" w:lineRule="auto"/>
            </w:pPr>
            <w:r w:rsidRPr="00325658">
              <w:t>05</w:t>
            </w:r>
            <w:r w:rsidR="00196B3C" w:rsidRPr="00325658">
              <w:t xml:space="preserve"> </w:t>
            </w:r>
            <w:r w:rsidR="009C516C" w:rsidRPr="00325658">
              <w:t xml:space="preserve"> </w:t>
            </w:r>
            <w:r w:rsidRPr="00325658">
              <w:t>октября 2010</w:t>
            </w:r>
            <w:r w:rsidR="00F51FE4" w:rsidRPr="00325658">
              <w:t xml:space="preserve"> г.</w:t>
            </w:r>
          </w:p>
        </w:tc>
      </w:tr>
      <w:tr w:rsidR="00664A9B" w:rsidRPr="0027670C" w:rsidTr="00B36A64">
        <w:trPr>
          <w:trHeight w:val="3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2.2</w:t>
            </w:r>
          </w:p>
        </w:tc>
        <w:tc>
          <w:tcPr>
            <w:tcW w:w="4913" w:type="dxa"/>
            <w:gridSpan w:val="10"/>
          </w:tcPr>
          <w:p w:rsidR="00664A9B" w:rsidRPr="00325658" w:rsidRDefault="00664A9B" w:rsidP="008F47CB">
            <w:pPr>
              <w:spacing w:after="0" w:line="240" w:lineRule="auto"/>
            </w:pPr>
            <w:r w:rsidRPr="00325658">
              <w:t>ОГРН</w:t>
            </w:r>
          </w:p>
        </w:tc>
        <w:tc>
          <w:tcPr>
            <w:tcW w:w="4592" w:type="dxa"/>
            <w:gridSpan w:val="3"/>
          </w:tcPr>
          <w:p w:rsidR="00664A9B" w:rsidRPr="00325658" w:rsidRDefault="00D16C91" w:rsidP="008F47CB">
            <w:pPr>
              <w:spacing w:after="0" w:line="240" w:lineRule="auto"/>
            </w:pPr>
            <w:r w:rsidRPr="00325658">
              <w:t>1105024006306</w:t>
            </w:r>
          </w:p>
        </w:tc>
      </w:tr>
      <w:tr w:rsidR="00664A9B" w:rsidRPr="0027670C" w:rsidTr="00B36A64">
        <w:trPr>
          <w:trHeight w:val="3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2.3</w:t>
            </w:r>
          </w:p>
        </w:tc>
        <w:tc>
          <w:tcPr>
            <w:tcW w:w="4913" w:type="dxa"/>
            <w:gridSpan w:val="10"/>
          </w:tcPr>
          <w:p w:rsidR="00664A9B" w:rsidRPr="00325658" w:rsidRDefault="00664A9B" w:rsidP="008F47CB">
            <w:pPr>
              <w:spacing w:after="0" w:line="240" w:lineRule="auto"/>
            </w:pPr>
            <w:r w:rsidRPr="00325658">
              <w:t>ИНН</w:t>
            </w:r>
          </w:p>
        </w:tc>
        <w:tc>
          <w:tcPr>
            <w:tcW w:w="4592" w:type="dxa"/>
            <w:gridSpan w:val="3"/>
          </w:tcPr>
          <w:p w:rsidR="00664A9B" w:rsidRPr="00325658" w:rsidRDefault="00D16C91" w:rsidP="008F47CB">
            <w:pPr>
              <w:spacing w:after="0" w:line="240" w:lineRule="auto"/>
            </w:pPr>
            <w:r w:rsidRPr="00325658">
              <w:t>5024115433</w:t>
            </w:r>
          </w:p>
        </w:tc>
      </w:tr>
      <w:tr w:rsidR="00664A9B" w:rsidRPr="0027670C" w:rsidTr="00B36A64">
        <w:trPr>
          <w:trHeight w:val="3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2.4</w:t>
            </w:r>
          </w:p>
        </w:tc>
        <w:tc>
          <w:tcPr>
            <w:tcW w:w="4913" w:type="dxa"/>
            <w:gridSpan w:val="10"/>
          </w:tcPr>
          <w:p w:rsidR="00664A9B" w:rsidRPr="00325658" w:rsidRDefault="00664A9B" w:rsidP="008F47CB">
            <w:pPr>
              <w:spacing w:after="0" w:line="240" w:lineRule="auto"/>
            </w:pPr>
            <w:r w:rsidRPr="00325658">
              <w:t>КПП</w:t>
            </w:r>
          </w:p>
        </w:tc>
        <w:tc>
          <w:tcPr>
            <w:tcW w:w="4592" w:type="dxa"/>
            <w:gridSpan w:val="3"/>
          </w:tcPr>
          <w:p w:rsidR="00664A9B" w:rsidRPr="00325658" w:rsidRDefault="00D16C91" w:rsidP="008F47CB">
            <w:pPr>
              <w:spacing w:after="0" w:line="240" w:lineRule="auto"/>
              <w:rPr>
                <w:lang w:val="en-US"/>
              </w:rPr>
            </w:pPr>
            <w:r w:rsidRPr="00325658">
              <w:rPr>
                <w:color w:val="000000"/>
              </w:rPr>
              <w:t>502401001</w:t>
            </w:r>
          </w:p>
        </w:tc>
      </w:tr>
      <w:tr w:rsidR="00664A9B" w:rsidRPr="0027670C" w:rsidTr="00B36A64">
        <w:trPr>
          <w:trHeight w:val="6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2.5</w:t>
            </w:r>
          </w:p>
        </w:tc>
        <w:tc>
          <w:tcPr>
            <w:tcW w:w="4913" w:type="dxa"/>
            <w:gridSpan w:val="10"/>
          </w:tcPr>
          <w:p w:rsidR="00664A9B" w:rsidRPr="00325658" w:rsidRDefault="00664A9B" w:rsidP="008F47CB">
            <w:pPr>
              <w:spacing w:after="0" w:line="240" w:lineRule="auto"/>
            </w:pPr>
            <w:r w:rsidRPr="00325658">
              <w:t>Регистрирующий орган</w:t>
            </w:r>
          </w:p>
        </w:tc>
        <w:tc>
          <w:tcPr>
            <w:tcW w:w="4592" w:type="dxa"/>
            <w:gridSpan w:val="3"/>
          </w:tcPr>
          <w:p w:rsidR="00664A9B" w:rsidRPr="00325658" w:rsidRDefault="00196B3C" w:rsidP="00196B3C">
            <w:pPr>
              <w:spacing w:after="0" w:line="240" w:lineRule="auto"/>
            </w:pPr>
            <w:r w:rsidRPr="00325658">
              <w:t>Межрайонная инспекция Федеральной налоговой службы №46 по  г.</w:t>
            </w:r>
            <w:r w:rsidR="00282829" w:rsidRPr="00325658">
              <w:t xml:space="preserve"> </w:t>
            </w:r>
            <w:r w:rsidRPr="00325658">
              <w:t>Москве</w:t>
            </w:r>
          </w:p>
        </w:tc>
      </w:tr>
      <w:tr w:rsidR="00664A9B" w:rsidRPr="0027670C" w:rsidTr="00B36A64">
        <w:trPr>
          <w:trHeight w:val="6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2.6</w:t>
            </w:r>
          </w:p>
        </w:tc>
        <w:tc>
          <w:tcPr>
            <w:tcW w:w="4913" w:type="dxa"/>
            <w:gridSpan w:val="10"/>
          </w:tcPr>
          <w:p w:rsidR="00664A9B" w:rsidRPr="00325658" w:rsidRDefault="00664A9B" w:rsidP="008F47CB">
            <w:pPr>
              <w:spacing w:after="0" w:line="240" w:lineRule="auto"/>
            </w:pPr>
            <w:r w:rsidRPr="00325658">
              <w:t>Свидетельство о регистрации</w:t>
            </w:r>
          </w:p>
        </w:tc>
        <w:tc>
          <w:tcPr>
            <w:tcW w:w="4592" w:type="dxa"/>
            <w:gridSpan w:val="3"/>
          </w:tcPr>
          <w:p w:rsidR="00664A9B" w:rsidRPr="00325658" w:rsidRDefault="0034037B" w:rsidP="00D16C91">
            <w:pPr>
              <w:spacing w:after="0" w:line="240" w:lineRule="auto"/>
            </w:pPr>
            <w:r w:rsidRPr="00325658">
              <w:t xml:space="preserve">Серия </w:t>
            </w:r>
            <w:r w:rsidR="00D16C91" w:rsidRPr="00325658">
              <w:t>50 № 012521411 от 05</w:t>
            </w:r>
            <w:r w:rsidR="00196B3C" w:rsidRPr="00325658">
              <w:t xml:space="preserve"> </w:t>
            </w:r>
            <w:r w:rsidR="00D16C91" w:rsidRPr="00325658">
              <w:t>октября 2010</w:t>
            </w:r>
            <w:r w:rsidR="00196B3C" w:rsidRPr="00325658">
              <w:t xml:space="preserve"> </w:t>
            </w:r>
            <w:r w:rsidR="00664A9B" w:rsidRPr="00325658">
              <w:t>г</w:t>
            </w:r>
            <w:r w:rsidR="00567537" w:rsidRPr="00325658">
              <w:t xml:space="preserve">. </w:t>
            </w:r>
            <w:r w:rsidR="00D16C91" w:rsidRPr="00325658">
              <w:t xml:space="preserve">ИФНС </w:t>
            </w:r>
            <w:r w:rsidR="00196B3C" w:rsidRPr="00325658">
              <w:t xml:space="preserve"> по  г.</w:t>
            </w:r>
            <w:r w:rsidR="00282829" w:rsidRPr="00325658">
              <w:t xml:space="preserve"> </w:t>
            </w:r>
            <w:r w:rsidR="00D16C91" w:rsidRPr="00325658">
              <w:t xml:space="preserve">Красногорску Московской области </w:t>
            </w:r>
          </w:p>
        </w:tc>
      </w:tr>
      <w:tr w:rsidR="00664A9B" w:rsidRPr="0027670C" w:rsidTr="00B36A64">
        <w:trPr>
          <w:trHeight w:val="6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27670C">
              <w:rPr>
                <w:b/>
                <w:bCs/>
              </w:rPr>
              <w:t xml:space="preserve">3. </w:t>
            </w:r>
          </w:p>
        </w:tc>
        <w:tc>
          <w:tcPr>
            <w:tcW w:w="9505" w:type="dxa"/>
            <w:gridSpan w:val="13"/>
          </w:tcPr>
          <w:p w:rsidR="00664A9B" w:rsidRPr="00325658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325658">
              <w:rPr>
                <w:b/>
                <w:bCs/>
              </w:rPr>
              <w:t>Учредители (Участники) Застройщика:</w:t>
            </w:r>
          </w:p>
        </w:tc>
      </w:tr>
      <w:tr w:rsidR="00664A9B" w:rsidRPr="0027670C" w:rsidTr="00B36A64">
        <w:trPr>
          <w:trHeight w:val="600"/>
        </w:trPr>
        <w:tc>
          <w:tcPr>
            <w:tcW w:w="1001" w:type="dxa"/>
            <w:gridSpan w:val="2"/>
          </w:tcPr>
          <w:p w:rsidR="00664A9B" w:rsidRPr="0027670C" w:rsidRDefault="00664A9B" w:rsidP="008F47CB">
            <w:pPr>
              <w:spacing w:after="0" w:line="240" w:lineRule="auto"/>
            </w:pPr>
            <w:r w:rsidRPr="0027670C">
              <w:t> </w:t>
            </w:r>
          </w:p>
        </w:tc>
        <w:tc>
          <w:tcPr>
            <w:tcW w:w="4913" w:type="dxa"/>
            <w:gridSpan w:val="10"/>
          </w:tcPr>
          <w:p w:rsidR="00664A9B" w:rsidRPr="00325658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325658">
              <w:rPr>
                <w:b/>
                <w:bCs/>
              </w:rPr>
              <w:t>Статус (</w:t>
            </w:r>
            <w:proofErr w:type="spellStart"/>
            <w:r w:rsidRPr="00325658">
              <w:rPr>
                <w:b/>
                <w:bCs/>
              </w:rPr>
              <w:t>юрлицо</w:t>
            </w:r>
            <w:proofErr w:type="spellEnd"/>
            <w:r w:rsidRPr="00325658">
              <w:rPr>
                <w:b/>
                <w:bCs/>
              </w:rPr>
              <w:t xml:space="preserve"> /физлицо), наименование Учредителя (Участника)</w:t>
            </w:r>
          </w:p>
        </w:tc>
        <w:tc>
          <w:tcPr>
            <w:tcW w:w="4592" w:type="dxa"/>
            <w:gridSpan w:val="3"/>
          </w:tcPr>
          <w:p w:rsidR="00664A9B" w:rsidRPr="00325658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325658">
              <w:rPr>
                <w:b/>
                <w:bCs/>
              </w:rPr>
              <w:t xml:space="preserve">Доля в уставном капитале </w:t>
            </w:r>
            <w:r w:rsidR="00282829" w:rsidRPr="00325658">
              <w:rPr>
                <w:b/>
                <w:bCs/>
              </w:rPr>
              <w:t xml:space="preserve"> </w:t>
            </w:r>
            <w:r w:rsidRPr="00325658">
              <w:rPr>
                <w:b/>
                <w:bCs/>
              </w:rPr>
              <w:t>Застройщика</w:t>
            </w:r>
          </w:p>
        </w:tc>
      </w:tr>
      <w:tr w:rsidR="00D94F58" w:rsidRPr="00581B57" w:rsidTr="00B36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915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F58" w:rsidRPr="00581B57" w:rsidRDefault="00D94F58" w:rsidP="004A3E2F">
            <w:pPr>
              <w:rPr>
                <w:rFonts w:eastAsia="Calibri"/>
              </w:rPr>
            </w:pPr>
            <w:r w:rsidRPr="00581B57">
              <w:t>3.1</w:t>
            </w:r>
          </w:p>
        </w:tc>
        <w:tc>
          <w:tcPr>
            <w:tcW w:w="495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F58" w:rsidRPr="00581B57" w:rsidRDefault="00D94F58" w:rsidP="004A3E2F">
            <w:pPr>
              <w:rPr>
                <w:rFonts w:eastAsia="Calibri"/>
              </w:rPr>
            </w:pPr>
            <w:r w:rsidRPr="00581B57">
              <w:t>Юридическое лицо – Общество с ограниченной ответственностью «Урбан-Групп»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F58" w:rsidRPr="00581B57" w:rsidRDefault="00D94F58" w:rsidP="004A3E2F">
            <w:pPr>
              <w:rPr>
                <w:rFonts w:eastAsia="Calibri"/>
              </w:rPr>
            </w:pPr>
            <w:r w:rsidRPr="00581B57">
              <w:t>1 доля, составляющая 5% уставного капитала Застройщика</w:t>
            </w:r>
          </w:p>
        </w:tc>
      </w:tr>
      <w:tr w:rsidR="00D94F58" w:rsidRPr="00581B57" w:rsidTr="00B36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672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F58" w:rsidRPr="00581B57" w:rsidRDefault="00D94F58" w:rsidP="004A3E2F">
            <w:pPr>
              <w:rPr>
                <w:rFonts w:eastAsia="Calibri"/>
              </w:rPr>
            </w:pPr>
            <w:r w:rsidRPr="00581B57">
              <w:t>3.2</w:t>
            </w:r>
          </w:p>
        </w:tc>
        <w:tc>
          <w:tcPr>
            <w:tcW w:w="495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F58" w:rsidRPr="00581B57" w:rsidRDefault="00D94F58" w:rsidP="004A3E2F">
            <w:pPr>
              <w:rPr>
                <w:rFonts w:eastAsia="Calibri"/>
              </w:rPr>
            </w:pPr>
            <w:r w:rsidRPr="00581B57">
              <w:t>Юридическое лицо –</w:t>
            </w:r>
            <w:r w:rsidRPr="00581B57">
              <w:rPr>
                <w:bCs/>
              </w:rPr>
              <w:t xml:space="preserve">Лэйк Бриз </w:t>
            </w:r>
            <w:proofErr w:type="spellStart"/>
            <w:r w:rsidRPr="00581B57">
              <w:rPr>
                <w:bCs/>
              </w:rPr>
              <w:t>Инвестментс</w:t>
            </w:r>
            <w:proofErr w:type="spellEnd"/>
            <w:r w:rsidRPr="00581B57">
              <w:rPr>
                <w:bCs/>
              </w:rPr>
              <w:t xml:space="preserve"> Лимитед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F58" w:rsidRPr="00581B57" w:rsidRDefault="00D94F58" w:rsidP="004A3E2F">
            <w:pPr>
              <w:rPr>
                <w:rFonts w:eastAsia="Calibri"/>
              </w:rPr>
            </w:pPr>
            <w:r w:rsidRPr="00581B57">
              <w:t>1 доля, составляющая 95% уставного капитала Застройщика</w:t>
            </w:r>
          </w:p>
        </w:tc>
      </w:tr>
      <w:tr w:rsidR="00664A9B" w:rsidRPr="00581B57" w:rsidTr="00B36A64">
        <w:trPr>
          <w:trHeight w:val="1185"/>
        </w:trPr>
        <w:tc>
          <w:tcPr>
            <w:tcW w:w="1001" w:type="dxa"/>
            <w:gridSpan w:val="2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 xml:space="preserve">4. </w:t>
            </w:r>
          </w:p>
        </w:tc>
        <w:tc>
          <w:tcPr>
            <w:tcW w:w="4913" w:type="dxa"/>
            <w:gridSpan w:val="10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Проекты строительства многоквартирных жилых домов, введенных в эксплуатацию, в которых принимал участие Застройщик в течение последних трех лет:</w:t>
            </w:r>
          </w:p>
        </w:tc>
        <w:tc>
          <w:tcPr>
            <w:tcW w:w="4592" w:type="dxa"/>
            <w:gridSpan w:val="3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нет</w:t>
            </w:r>
          </w:p>
        </w:tc>
      </w:tr>
      <w:tr w:rsidR="00664A9B" w:rsidRPr="00581B57" w:rsidTr="00B36A64">
        <w:trPr>
          <w:trHeight w:val="600"/>
        </w:trPr>
        <w:tc>
          <w:tcPr>
            <w:tcW w:w="1001" w:type="dxa"/>
            <w:gridSpan w:val="2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 xml:space="preserve">5. </w:t>
            </w:r>
          </w:p>
        </w:tc>
        <w:tc>
          <w:tcPr>
            <w:tcW w:w="4913" w:type="dxa"/>
            <w:gridSpan w:val="10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Лицензия на осуществление строительной деятельности Застройщика:</w:t>
            </w:r>
          </w:p>
        </w:tc>
        <w:tc>
          <w:tcPr>
            <w:tcW w:w="4592" w:type="dxa"/>
            <w:gridSpan w:val="3"/>
          </w:tcPr>
          <w:p w:rsidR="00664A9B" w:rsidRPr="00581B57" w:rsidRDefault="0034037B" w:rsidP="0034037B">
            <w:pPr>
              <w:spacing w:after="0" w:line="240" w:lineRule="auto"/>
            </w:pPr>
            <w:r w:rsidRPr="00581B57">
              <w:t>деятельность ОО</w:t>
            </w:r>
            <w:r w:rsidR="00F51FE4" w:rsidRPr="00581B57">
              <w:t xml:space="preserve">О </w:t>
            </w:r>
            <w:r w:rsidR="002F2714" w:rsidRPr="00581B57">
              <w:t>«</w:t>
            </w:r>
            <w:r w:rsidRPr="00581B57">
              <w:t>Хайгейт</w:t>
            </w:r>
            <w:r w:rsidR="002F2714" w:rsidRPr="00581B57">
              <w:t>»</w:t>
            </w:r>
            <w:r w:rsidR="00664A9B" w:rsidRPr="00581B57">
              <w:t xml:space="preserve"> лицензированию не подлежит</w:t>
            </w:r>
          </w:p>
        </w:tc>
      </w:tr>
      <w:tr w:rsidR="00664A9B" w:rsidRPr="00581B57" w:rsidTr="00B36A64">
        <w:trPr>
          <w:trHeight w:val="690"/>
        </w:trPr>
        <w:tc>
          <w:tcPr>
            <w:tcW w:w="1001" w:type="dxa"/>
            <w:gridSpan w:val="2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 xml:space="preserve">6. </w:t>
            </w:r>
          </w:p>
        </w:tc>
        <w:tc>
          <w:tcPr>
            <w:tcW w:w="9505" w:type="dxa"/>
            <w:gridSpan w:val="13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Сведения о финансовом результате текущего года, размерах кредиторской и дебиторской задолженности на день опубликования проектной декларации:</w:t>
            </w:r>
          </w:p>
        </w:tc>
      </w:tr>
      <w:tr w:rsidR="00C844BD" w:rsidRPr="00581B57" w:rsidTr="00B36A64">
        <w:trPr>
          <w:trHeight w:val="435"/>
        </w:trPr>
        <w:tc>
          <w:tcPr>
            <w:tcW w:w="1001" w:type="dxa"/>
            <w:gridSpan w:val="2"/>
          </w:tcPr>
          <w:p w:rsidR="00C844BD" w:rsidRPr="00581B57" w:rsidRDefault="00C844BD" w:rsidP="001820CA">
            <w:pPr>
              <w:spacing w:after="0" w:line="240" w:lineRule="auto"/>
            </w:pPr>
            <w:r w:rsidRPr="00581B57">
              <w:t>6.1</w:t>
            </w:r>
          </w:p>
        </w:tc>
        <w:tc>
          <w:tcPr>
            <w:tcW w:w="4913" w:type="dxa"/>
            <w:gridSpan w:val="10"/>
          </w:tcPr>
          <w:p w:rsidR="00C844BD" w:rsidRPr="00581B57" w:rsidRDefault="00C844BD" w:rsidP="001820CA">
            <w:pPr>
              <w:rPr>
                <w:rFonts w:eastAsia="Calibri" w:cs="Calibri"/>
              </w:rPr>
            </w:pPr>
            <w:r w:rsidRPr="00581B57">
              <w:t>Величина собственных средств, в тыс. руб.</w:t>
            </w:r>
          </w:p>
        </w:tc>
        <w:tc>
          <w:tcPr>
            <w:tcW w:w="4592" w:type="dxa"/>
            <w:gridSpan w:val="3"/>
          </w:tcPr>
          <w:p w:rsidR="00C844BD" w:rsidRPr="00C844BD" w:rsidRDefault="00C844BD">
            <w:pPr>
              <w:rPr>
                <w:rFonts w:eastAsiaTheme="minorHAnsi"/>
                <w:highlight w:val="yellow"/>
              </w:rPr>
            </w:pPr>
            <w:r w:rsidRPr="00C844BD">
              <w:rPr>
                <w:highlight w:val="yellow"/>
              </w:rPr>
              <w:t>15 867</w:t>
            </w:r>
          </w:p>
        </w:tc>
      </w:tr>
      <w:tr w:rsidR="00C844BD" w:rsidRPr="00581B57" w:rsidTr="00B36A64">
        <w:trPr>
          <w:trHeight w:val="557"/>
        </w:trPr>
        <w:tc>
          <w:tcPr>
            <w:tcW w:w="1001" w:type="dxa"/>
            <w:gridSpan w:val="2"/>
          </w:tcPr>
          <w:p w:rsidR="00C844BD" w:rsidRPr="00581B57" w:rsidRDefault="00C844BD" w:rsidP="001820CA">
            <w:pPr>
              <w:spacing w:after="0" w:line="240" w:lineRule="auto"/>
            </w:pPr>
            <w:r w:rsidRPr="00581B57">
              <w:lastRenderedPageBreak/>
              <w:t>6.2</w:t>
            </w:r>
          </w:p>
        </w:tc>
        <w:tc>
          <w:tcPr>
            <w:tcW w:w="4913" w:type="dxa"/>
            <w:gridSpan w:val="10"/>
          </w:tcPr>
          <w:p w:rsidR="00C844BD" w:rsidRPr="00581B57" w:rsidRDefault="00C844BD" w:rsidP="001820CA">
            <w:pPr>
              <w:pStyle w:val="a8"/>
              <w:rPr>
                <w:rFonts w:eastAsia="Calibri" w:cs="Calibri"/>
              </w:rPr>
            </w:pPr>
            <w:r w:rsidRPr="00581B57">
              <w:t>Финансовый результат текущего года, в тыс. руб.</w:t>
            </w:r>
          </w:p>
        </w:tc>
        <w:tc>
          <w:tcPr>
            <w:tcW w:w="4592" w:type="dxa"/>
            <w:gridSpan w:val="3"/>
          </w:tcPr>
          <w:p w:rsidR="00C844BD" w:rsidRPr="00C844BD" w:rsidRDefault="00C844BD">
            <w:pPr>
              <w:rPr>
                <w:rFonts w:eastAsiaTheme="minorHAnsi"/>
                <w:highlight w:val="yellow"/>
              </w:rPr>
            </w:pPr>
            <w:r w:rsidRPr="00C844BD">
              <w:rPr>
                <w:highlight w:val="yellow"/>
              </w:rPr>
              <w:t>2 463</w:t>
            </w:r>
          </w:p>
        </w:tc>
      </w:tr>
      <w:tr w:rsidR="00C844BD" w:rsidRPr="00581B57" w:rsidTr="00B36A64">
        <w:trPr>
          <w:trHeight w:val="435"/>
        </w:trPr>
        <w:tc>
          <w:tcPr>
            <w:tcW w:w="1001" w:type="dxa"/>
            <w:gridSpan w:val="2"/>
          </w:tcPr>
          <w:p w:rsidR="00C844BD" w:rsidRPr="00581B57" w:rsidRDefault="00C844BD" w:rsidP="001820CA">
            <w:pPr>
              <w:spacing w:after="0" w:line="240" w:lineRule="auto"/>
            </w:pPr>
            <w:r w:rsidRPr="00581B57">
              <w:t>6.3</w:t>
            </w:r>
          </w:p>
        </w:tc>
        <w:tc>
          <w:tcPr>
            <w:tcW w:w="4913" w:type="dxa"/>
            <w:gridSpan w:val="10"/>
          </w:tcPr>
          <w:p w:rsidR="00C844BD" w:rsidRPr="00581B57" w:rsidRDefault="00C844BD" w:rsidP="001820CA">
            <w:pPr>
              <w:rPr>
                <w:rFonts w:eastAsia="Calibri" w:cs="Calibri"/>
              </w:rPr>
            </w:pPr>
            <w:r w:rsidRPr="00581B57">
              <w:t>Размер дебиторской задолженности, в тыс. руб.</w:t>
            </w:r>
          </w:p>
        </w:tc>
        <w:tc>
          <w:tcPr>
            <w:tcW w:w="4592" w:type="dxa"/>
            <w:gridSpan w:val="3"/>
          </w:tcPr>
          <w:p w:rsidR="00C844BD" w:rsidRPr="00C844BD" w:rsidRDefault="00C844BD">
            <w:pPr>
              <w:rPr>
                <w:rFonts w:eastAsiaTheme="minorHAnsi"/>
                <w:highlight w:val="yellow"/>
              </w:rPr>
            </w:pPr>
            <w:r w:rsidRPr="00C844BD">
              <w:rPr>
                <w:highlight w:val="yellow"/>
              </w:rPr>
              <w:t>168 022</w:t>
            </w:r>
          </w:p>
        </w:tc>
      </w:tr>
      <w:tr w:rsidR="00C844BD" w:rsidRPr="00581B57" w:rsidTr="00B36A64">
        <w:trPr>
          <w:trHeight w:val="631"/>
        </w:trPr>
        <w:tc>
          <w:tcPr>
            <w:tcW w:w="1001" w:type="dxa"/>
            <w:gridSpan w:val="2"/>
          </w:tcPr>
          <w:p w:rsidR="00C844BD" w:rsidRPr="00581B57" w:rsidRDefault="00C844BD" w:rsidP="001820CA">
            <w:pPr>
              <w:spacing w:after="0" w:line="240" w:lineRule="auto"/>
            </w:pPr>
            <w:r w:rsidRPr="00581B57">
              <w:t>6.4</w:t>
            </w:r>
          </w:p>
        </w:tc>
        <w:tc>
          <w:tcPr>
            <w:tcW w:w="4913" w:type="dxa"/>
            <w:gridSpan w:val="10"/>
          </w:tcPr>
          <w:p w:rsidR="00C844BD" w:rsidRPr="00581B57" w:rsidRDefault="00C844BD" w:rsidP="001820CA">
            <w:pPr>
              <w:pStyle w:val="a8"/>
              <w:rPr>
                <w:rFonts w:eastAsia="Calibri" w:cs="Calibri"/>
              </w:rPr>
            </w:pPr>
            <w:r w:rsidRPr="00581B57">
              <w:t>Размер кредиторской задолженности, в тыс. руб.</w:t>
            </w:r>
          </w:p>
        </w:tc>
        <w:tc>
          <w:tcPr>
            <w:tcW w:w="4592" w:type="dxa"/>
            <w:gridSpan w:val="3"/>
          </w:tcPr>
          <w:p w:rsidR="00C844BD" w:rsidRPr="00C844BD" w:rsidRDefault="00C844BD">
            <w:pPr>
              <w:rPr>
                <w:rFonts w:eastAsiaTheme="minorHAnsi"/>
                <w:highlight w:val="yellow"/>
              </w:rPr>
            </w:pPr>
            <w:r w:rsidRPr="00C844BD">
              <w:rPr>
                <w:highlight w:val="yellow"/>
              </w:rPr>
              <w:t>17 999 249</w:t>
            </w:r>
          </w:p>
        </w:tc>
      </w:tr>
      <w:tr w:rsidR="00636C64" w:rsidRPr="00581B57" w:rsidTr="001253F2">
        <w:trPr>
          <w:trHeight w:val="631"/>
        </w:trPr>
        <w:tc>
          <w:tcPr>
            <w:tcW w:w="10506" w:type="dxa"/>
            <w:gridSpan w:val="15"/>
          </w:tcPr>
          <w:p w:rsidR="00636C64" w:rsidRPr="00581B57" w:rsidRDefault="00636C64">
            <w:r w:rsidRPr="00581B57">
              <w:rPr>
                <w:b/>
                <w:bCs/>
                <w:i/>
                <w:iCs/>
              </w:rPr>
              <w:t>II. Информация о проекте строительства</w:t>
            </w:r>
          </w:p>
        </w:tc>
      </w:tr>
      <w:tr w:rsidR="00664A9B" w:rsidRPr="00581B57" w:rsidTr="00B36A64">
        <w:trPr>
          <w:trHeight w:val="6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bookmarkStart w:id="1" w:name="RANGE!A1:D55"/>
            <w:bookmarkEnd w:id="1"/>
            <w:r w:rsidRPr="00581B57">
              <w:rPr>
                <w:b/>
                <w:bCs/>
              </w:rPr>
              <w:t>№ Раздела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Наименование Раздела</w:t>
            </w:r>
          </w:p>
        </w:tc>
        <w:tc>
          <w:tcPr>
            <w:tcW w:w="6329" w:type="dxa"/>
            <w:gridSpan w:val="7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Содержание Раздела</w:t>
            </w:r>
          </w:p>
        </w:tc>
      </w:tr>
      <w:tr w:rsidR="00664A9B" w:rsidRPr="00581B57" w:rsidTr="001253F2">
        <w:trPr>
          <w:trHeight w:val="454"/>
        </w:trPr>
        <w:tc>
          <w:tcPr>
            <w:tcW w:w="10506" w:type="dxa"/>
            <w:gridSpan w:val="15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1</w:t>
            </w:r>
          </w:p>
        </w:tc>
      </w:tr>
      <w:tr w:rsidR="00664A9B" w:rsidRPr="00581B57" w:rsidTr="00B36A64">
        <w:trPr>
          <w:trHeight w:val="48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1. 1</w:t>
            </w:r>
          </w:p>
        </w:tc>
        <w:tc>
          <w:tcPr>
            <w:tcW w:w="9489" w:type="dxa"/>
            <w:gridSpan w:val="12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Цель проекта строительства</w:t>
            </w:r>
          </w:p>
        </w:tc>
      </w:tr>
      <w:tr w:rsidR="00664A9B" w:rsidRPr="00581B57" w:rsidTr="00B36A64">
        <w:trPr>
          <w:trHeight w:val="6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1.1.1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Количество возводимых многоквартирных жилых домов</w:t>
            </w:r>
          </w:p>
        </w:tc>
        <w:tc>
          <w:tcPr>
            <w:tcW w:w="6329" w:type="dxa"/>
            <w:gridSpan w:val="7"/>
          </w:tcPr>
          <w:p w:rsidR="00664A9B" w:rsidRPr="00581B57" w:rsidRDefault="00320E12" w:rsidP="008F47CB">
            <w:pPr>
              <w:spacing w:after="0" w:line="240" w:lineRule="auto"/>
            </w:pPr>
            <w:r w:rsidRPr="00581B57">
              <w:t>1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1.1.2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Этажность</w:t>
            </w:r>
          </w:p>
        </w:tc>
        <w:tc>
          <w:tcPr>
            <w:tcW w:w="6329" w:type="dxa"/>
            <w:gridSpan w:val="7"/>
          </w:tcPr>
          <w:p w:rsidR="00664A9B" w:rsidRPr="00581B57" w:rsidRDefault="00864519" w:rsidP="009E6228">
            <w:pPr>
              <w:spacing w:after="0" w:line="240" w:lineRule="auto"/>
            </w:pPr>
            <w:r w:rsidRPr="00581B57">
              <w:t>5-9</w:t>
            </w:r>
            <w:r w:rsidR="0027123A" w:rsidRPr="00581B57">
              <w:t xml:space="preserve">  (в </w:t>
            </w:r>
            <w:proofErr w:type="spellStart"/>
            <w:r w:rsidR="0027123A" w:rsidRPr="00581B57">
              <w:t>т.ч</w:t>
            </w:r>
            <w:proofErr w:type="spellEnd"/>
            <w:r w:rsidR="0027123A" w:rsidRPr="00581B57">
              <w:t>. подвал)</w:t>
            </w:r>
          </w:p>
        </w:tc>
      </w:tr>
      <w:tr w:rsidR="00664A9B" w:rsidRPr="00581B57" w:rsidTr="00B36A64">
        <w:trPr>
          <w:trHeight w:val="463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1.1.3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Количество квартир</w:t>
            </w:r>
          </w:p>
        </w:tc>
        <w:tc>
          <w:tcPr>
            <w:tcW w:w="6329" w:type="dxa"/>
            <w:gridSpan w:val="7"/>
          </w:tcPr>
          <w:p w:rsidR="00664A9B" w:rsidRPr="00581B57" w:rsidRDefault="00811CF6" w:rsidP="00D52401">
            <w:pPr>
              <w:spacing w:after="0" w:line="240" w:lineRule="auto"/>
              <w:rPr>
                <w:lang w:val="en-US"/>
              </w:rPr>
            </w:pPr>
            <w:r w:rsidRPr="00581B57">
              <w:rPr>
                <w:lang w:val="en-US"/>
              </w:rPr>
              <w:t>237</w:t>
            </w:r>
          </w:p>
        </w:tc>
      </w:tr>
      <w:tr w:rsidR="00BC385E" w:rsidRPr="00581B57" w:rsidTr="00B36A64">
        <w:trPr>
          <w:trHeight w:val="475"/>
        </w:trPr>
        <w:tc>
          <w:tcPr>
            <w:tcW w:w="1017" w:type="dxa"/>
            <w:gridSpan w:val="3"/>
          </w:tcPr>
          <w:p w:rsidR="00BC385E" w:rsidRPr="00581B57" w:rsidRDefault="00BC385E" w:rsidP="00BC385E">
            <w:pPr>
              <w:spacing w:after="0" w:line="240" w:lineRule="auto"/>
            </w:pPr>
            <w:r w:rsidRPr="00581B57">
              <w:t>1.1.4</w:t>
            </w:r>
          </w:p>
        </w:tc>
        <w:tc>
          <w:tcPr>
            <w:tcW w:w="3160" w:type="dxa"/>
            <w:gridSpan w:val="5"/>
          </w:tcPr>
          <w:p w:rsidR="00BC385E" w:rsidRPr="00581B57" w:rsidRDefault="00BC385E" w:rsidP="008F47CB">
            <w:pPr>
              <w:spacing w:after="0" w:line="240" w:lineRule="auto"/>
            </w:pPr>
            <w:r w:rsidRPr="00581B57">
              <w:t>Количество кладовых</w:t>
            </w:r>
          </w:p>
        </w:tc>
        <w:tc>
          <w:tcPr>
            <w:tcW w:w="6329" w:type="dxa"/>
            <w:gridSpan w:val="7"/>
          </w:tcPr>
          <w:p w:rsidR="00BC385E" w:rsidRPr="00581B57" w:rsidRDefault="00811CF6" w:rsidP="00D52401">
            <w:pPr>
              <w:spacing w:after="0" w:line="240" w:lineRule="auto"/>
            </w:pPr>
            <w:r w:rsidRPr="00581B57">
              <w:rPr>
                <w:lang w:val="en-US"/>
              </w:rPr>
              <w:t>159</w:t>
            </w:r>
          </w:p>
        </w:tc>
      </w:tr>
      <w:tr w:rsidR="00684C4B" w:rsidRPr="00581B57" w:rsidTr="00B36A64">
        <w:trPr>
          <w:trHeight w:val="300"/>
        </w:trPr>
        <w:tc>
          <w:tcPr>
            <w:tcW w:w="1017" w:type="dxa"/>
            <w:gridSpan w:val="3"/>
          </w:tcPr>
          <w:p w:rsidR="00684C4B" w:rsidRPr="00581B57" w:rsidRDefault="00684C4B" w:rsidP="00BC385E">
            <w:pPr>
              <w:spacing w:after="0" w:line="240" w:lineRule="auto"/>
            </w:pPr>
            <w:r w:rsidRPr="00581B57">
              <w:t>1.1.5</w:t>
            </w:r>
          </w:p>
        </w:tc>
        <w:tc>
          <w:tcPr>
            <w:tcW w:w="3160" w:type="dxa"/>
            <w:gridSpan w:val="5"/>
          </w:tcPr>
          <w:p w:rsidR="00684C4B" w:rsidRPr="00581B57" w:rsidRDefault="00684C4B" w:rsidP="008F47CB">
            <w:pPr>
              <w:spacing w:after="0" w:line="240" w:lineRule="auto"/>
            </w:pPr>
            <w:r w:rsidRPr="00581B57">
              <w:t xml:space="preserve">Количество помещений общественного назначения </w:t>
            </w:r>
          </w:p>
        </w:tc>
        <w:tc>
          <w:tcPr>
            <w:tcW w:w="6329" w:type="dxa"/>
            <w:gridSpan w:val="7"/>
          </w:tcPr>
          <w:p w:rsidR="00684C4B" w:rsidRPr="00581B57" w:rsidRDefault="00811CF6" w:rsidP="00D52401">
            <w:pPr>
              <w:spacing w:after="0" w:line="240" w:lineRule="auto"/>
              <w:rPr>
                <w:lang w:val="en-US"/>
              </w:rPr>
            </w:pPr>
            <w:r w:rsidRPr="00581B57">
              <w:rPr>
                <w:lang w:val="en-US"/>
              </w:rPr>
              <w:t>5</w:t>
            </w:r>
          </w:p>
        </w:tc>
      </w:tr>
      <w:tr w:rsidR="0064036C" w:rsidRPr="00581B57" w:rsidTr="00B36A64">
        <w:trPr>
          <w:trHeight w:val="600"/>
        </w:trPr>
        <w:tc>
          <w:tcPr>
            <w:tcW w:w="1017" w:type="dxa"/>
            <w:gridSpan w:val="3"/>
          </w:tcPr>
          <w:p w:rsidR="0064036C" w:rsidRPr="00581B57" w:rsidRDefault="0064036C" w:rsidP="00767974">
            <w:pPr>
              <w:spacing w:after="0" w:line="240" w:lineRule="auto"/>
              <w:rPr>
                <w:b/>
                <w:lang w:val="en-US"/>
              </w:rPr>
            </w:pPr>
            <w:r w:rsidRPr="00581B57">
              <w:rPr>
                <w:b/>
                <w:lang w:val="en-US"/>
              </w:rPr>
              <w:t>1.2</w:t>
            </w:r>
          </w:p>
        </w:tc>
        <w:tc>
          <w:tcPr>
            <w:tcW w:w="3160" w:type="dxa"/>
            <w:gridSpan w:val="5"/>
          </w:tcPr>
          <w:p w:rsidR="0064036C" w:rsidRPr="00581B57" w:rsidRDefault="0064036C" w:rsidP="00767974">
            <w:pPr>
              <w:spacing w:after="0" w:line="240" w:lineRule="auto"/>
              <w:rPr>
                <w:b/>
              </w:rPr>
            </w:pPr>
            <w:r w:rsidRPr="00581B57">
              <w:rPr>
                <w:b/>
              </w:rPr>
              <w:t>Результаты государственной экспертизы проектной документации</w:t>
            </w:r>
          </w:p>
        </w:tc>
        <w:tc>
          <w:tcPr>
            <w:tcW w:w="6329" w:type="dxa"/>
            <w:gridSpan w:val="7"/>
          </w:tcPr>
          <w:p w:rsidR="0064036C" w:rsidRPr="00581B57" w:rsidRDefault="00D55617" w:rsidP="0034037B">
            <w:pPr>
              <w:spacing w:after="0" w:line="240" w:lineRule="auto"/>
              <w:rPr>
                <w:b/>
              </w:rPr>
            </w:pPr>
            <w:r w:rsidRPr="00581B57">
              <w:rPr>
                <w:b/>
              </w:rPr>
              <w:t>-</w:t>
            </w:r>
            <w:r w:rsidR="00B70A00" w:rsidRPr="00581B57">
              <w:rPr>
                <w:b/>
              </w:rPr>
              <w:t>Положительное  заключение негосударственной экспертиз</w:t>
            </w:r>
            <w:proofErr w:type="gramStart"/>
            <w:r w:rsidR="00B70A00" w:rsidRPr="00581B57">
              <w:rPr>
                <w:b/>
              </w:rPr>
              <w:t>ы    ООО</w:t>
            </w:r>
            <w:proofErr w:type="gramEnd"/>
            <w:r w:rsidR="00B70A00" w:rsidRPr="00581B57">
              <w:rPr>
                <w:b/>
              </w:rPr>
              <w:t xml:space="preserve"> «</w:t>
            </w:r>
            <w:proofErr w:type="spellStart"/>
            <w:r w:rsidR="00B70A00" w:rsidRPr="00581B57">
              <w:rPr>
                <w:b/>
              </w:rPr>
              <w:t>Эксперт</w:t>
            </w:r>
            <w:r w:rsidR="0027123A" w:rsidRPr="00581B57">
              <w:rPr>
                <w:b/>
              </w:rPr>
              <w:t>стройинжиниринг</w:t>
            </w:r>
            <w:proofErr w:type="spellEnd"/>
            <w:r w:rsidR="00B70A00" w:rsidRPr="00581B57">
              <w:rPr>
                <w:b/>
              </w:rPr>
              <w:t>» от</w:t>
            </w:r>
            <w:r w:rsidR="0027123A" w:rsidRPr="00581B57">
              <w:rPr>
                <w:b/>
              </w:rPr>
              <w:t xml:space="preserve">  </w:t>
            </w:r>
            <w:r w:rsidR="003C04F9" w:rsidRPr="00581B57">
              <w:rPr>
                <w:b/>
              </w:rPr>
              <w:t>17</w:t>
            </w:r>
            <w:r w:rsidR="0027123A" w:rsidRPr="00581B57">
              <w:rPr>
                <w:b/>
              </w:rPr>
              <w:t>.</w:t>
            </w:r>
            <w:r w:rsidR="003C04F9" w:rsidRPr="00581B57">
              <w:rPr>
                <w:b/>
              </w:rPr>
              <w:t>02.2016</w:t>
            </w:r>
            <w:r w:rsidR="000F51FC" w:rsidRPr="00581B57">
              <w:rPr>
                <w:b/>
              </w:rPr>
              <w:t xml:space="preserve"> </w:t>
            </w:r>
            <w:r w:rsidR="00B70A00" w:rsidRPr="00581B57">
              <w:rPr>
                <w:b/>
              </w:rPr>
              <w:t xml:space="preserve">г.,  </w:t>
            </w:r>
            <w:r w:rsidR="000F51FC" w:rsidRPr="00581B57">
              <w:rPr>
                <w:b/>
              </w:rPr>
              <w:t xml:space="preserve">                                  </w:t>
            </w:r>
            <w:r w:rsidR="00B70A00" w:rsidRPr="00581B57">
              <w:rPr>
                <w:b/>
              </w:rPr>
              <w:t xml:space="preserve">№ </w:t>
            </w:r>
            <w:r w:rsidR="003C04F9" w:rsidRPr="00581B57">
              <w:rPr>
                <w:b/>
              </w:rPr>
              <w:t>50-2-1-3-0018-16</w:t>
            </w:r>
          </w:p>
          <w:p w:rsidR="00D55617" w:rsidRPr="00581B57" w:rsidRDefault="00D55617" w:rsidP="002E4E14">
            <w:pPr>
              <w:spacing w:after="0" w:line="240" w:lineRule="auto"/>
              <w:rPr>
                <w:b/>
              </w:rPr>
            </w:pPr>
          </w:p>
        </w:tc>
      </w:tr>
      <w:tr w:rsidR="00664A9B" w:rsidRPr="00581B57" w:rsidTr="00B36A64">
        <w:trPr>
          <w:trHeight w:val="600"/>
        </w:trPr>
        <w:tc>
          <w:tcPr>
            <w:tcW w:w="1017" w:type="dxa"/>
            <w:gridSpan w:val="3"/>
          </w:tcPr>
          <w:p w:rsidR="00664A9B" w:rsidRPr="00581B57" w:rsidRDefault="0064036C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1.3</w:t>
            </w:r>
          </w:p>
        </w:tc>
        <w:tc>
          <w:tcPr>
            <w:tcW w:w="9489" w:type="dxa"/>
            <w:gridSpan w:val="12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Этапы и сроки реализации проекта строительства</w:t>
            </w:r>
          </w:p>
        </w:tc>
      </w:tr>
      <w:tr w:rsidR="00664A9B" w:rsidRPr="00581B57" w:rsidTr="00B36A64">
        <w:trPr>
          <w:trHeight w:val="475"/>
        </w:trPr>
        <w:tc>
          <w:tcPr>
            <w:tcW w:w="1017" w:type="dxa"/>
            <w:gridSpan w:val="3"/>
          </w:tcPr>
          <w:p w:rsidR="00664A9B" w:rsidRPr="00581B57" w:rsidRDefault="0064036C" w:rsidP="008F47CB">
            <w:pPr>
              <w:spacing w:after="0" w:line="240" w:lineRule="auto"/>
            </w:pPr>
            <w:r w:rsidRPr="00581B57">
              <w:t>1.3</w:t>
            </w:r>
            <w:r w:rsidR="00664A9B" w:rsidRPr="00581B57">
              <w:t>.1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Начало строительства</w:t>
            </w:r>
          </w:p>
        </w:tc>
        <w:tc>
          <w:tcPr>
            <w:tcW w:w="6329" w:type="dxa"/>
            <w:gridSpan w:val="7"/>
          </w:tcPr>
          <w:p w:rsidR="00664A9B" w:rsidRPr="00581B57" w:rsidRDefault="003C04F9" w:rsidP="00807E41">
            <w:pPr>
              <w:spacing w:after="0" w:line="240" w:lineRule="auto"/>
            </w:pPr>
            <w:r w:rsidRPr="00581B57">
              <w:rPr>
                <w:lang w:val="en-US"/>
              </w:rPr>
              <w:t>2</w:t>
            </w:r>
            <w:r w:rsidRPr="00581B57">
              <w:t xml:space="preserve"> квартал  201</w:t>
            </w:r>
            <w:r w:rsidRPr="00581B57">
              <w:rPr>
                <w:lang w:val="en-US"/>
              </w:rPr>
              <w:t>6</w:t>
            </w:r>
            <w:r w:rsidR="00406C5A" w:rsidRPr="00581B57">
              <w:t xml:space="preserve"> г.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</w:tcPr>
          <w:p w:rsidR="00664A9B" w:rsidRPr="00581B57" w:rsidRDefault="0064036C" w:rsidP="008F47CB">
            <w:pPr>
              <w:spacing w:after="0" w:line="240" w:lineRule="auto"/>
            </w:pPr>
            <w:r w:rsidRPr="00581B57">
              <w:t>1.3</w:t>
            </w:r>
            <w:r w:rsidR="00664A9B" w:rsidRPr="00581B57">
              <w:t>.2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Окончание строительства</w:t>
            </w:r>
          </w:p>
        </w:tc>
        <w:tc>
          <w:tcPr>
            <w:tcW w:w="6329" w:type="dxa"/>
            <w:gridSpan w:val="7"/>
          </w:tcPr>
          <w:p w:rsidR="00664A9B" w:rsidRPr="00581B57" w:rsidRDefault="00292AE0" w:rsidP="004654CB">
            <w:pPr>
              <w:spacing w:after="0" w:line="240" w:lineRule="auto"/>
            </w:pPr>
            <w:r w:rsidRPr="00581B57">
              <w:t>30</w:t>
            </w:r>
            <w:r w:rsidR="0061468C" w:rsidRPr="00581B57">
              <w:t xml:space="preserve"> июн</w:t>
            </w:r>
            <w:r w:rsidR="00614B8C" w:rsidRPr="00581B57">
              <w:t>я</w:t>
            </w:r>
            <w:r w:rsidR="00AA44A4" w:rsidRPr="00581B57">
              <w:t xml:space="preserve"> 2018</w:t>
            </w:r>
            <w:r w:rsidR="00614B8C" w:rsidRPr="00581B57">
              <w:t xml:space="preserve"> </w:t>
            </w:r>
            <w:r w:rsidR="00AA44A4" w:rsidRPr="00581B57">
              <w:t>г.</w:t>
            </w:r>
          </w:p>
        </w:tc>
      </w:tr>
      <w:tr w:rsidR="00664A9B" w:rsidRPr="00581B57" w:rsidTr="001253F2">
        <w:trPr>
          <w:trHeight w:val="454"/>
        </w:trPr>
        <w:tc>
          <w:tcPr>
            <w:tcW w:w="10506" w:type="dxa"/>
            <w:gridSpan w:val="15"/>
          </w:tcPr>
          <w:p w:rsidR="00664A9B" w:rsidRPr="00581B57" w:rsidRDefault="00664A9B" w:rsidP="008F47CB">
            <w:pPr>
              <w:spacing w:after="0" w:line="240" w:lineRule="auto"/>
              <w:rPr>
                <w:b/>
              </w:rPr>
            </w:pPr>
            <w:r w:rsidRPr="00581B57">
              <w:rPr>
                <w:b/>
                <w:bCs/>
              </w:rPr>
              <w:t>Раздел 2</w:t>
            </w:r>
          </w:p>
        </w:tc>
      </w:tr>
      <w:tr w:rsidR="00664A9B" w:rsidRPr="00581B57" w:rsidTr="00B36A64">
        <w:trPr>
          <w:trHeight w:val="69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2.1</w:t>
            </w:r>
          </w:p>
        </w:tc>
        <w:tc>
          <w:tcPr>
            <w:tcW w:w="9489" w:type="dxa"/>
            <w:gridSpan w:val="12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Информация о разрешении на строительство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2.1.1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№</w:t>
            </w:r>
          </w:p>
        </w:tc>
        <w:tc>
          <w:tcPr>
            <w:tcW w:w="6329" w:type="dxa"/>
            <w:gridSpan w:val="7"/>
          </w:tcPr>
          <w:p w:rsidR="00664A9B" w:rsidRPr="00581B57" w:rsidRDefault="002F00A5" w:rsidP="003C04F9">
            <w:pPr>
              <w:spacing w:after="0" w:line="240" w:lineRule="auto"/>
              <w:rPr>
                <w:lang w:val="en-US"/>
              </w:rPr>
            </w:pPr>
            <w:r w:rsidRPr="00581B57">
              <w:t xml:space="preserve">№ </w:t>
            </w:r>
            <w:r w:rsidRPr="00581B57">
              <w:rPr>
                <w:lang w:val="en-US"/>
              </w:rPr>
              <w:t>RU</w:t>
            </w:r>
            <w:r w:rsidR="00BC2ED5" w:rsidRPr="00581B57">
              <w:t>50-10-</w:t>
            </w:r>
            <w:r w:rsidR="003C04F9" w:rsidRPr="00581B57">
              <w:rPr>
                <w:lang w:val="en-US"/>
              </w:rPr>
              <w:t>4713-2016</w:t>
            </w:r>
          </w:p>
        </w:tc>
      </w:tr>
      <w:tr w:rsidR="00664A9B" w:rsidRPr="00581B57" w:rsidTr="00B36A64">
        <w:trPr>
          <w:trHeight w:val="6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2.1.2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кем выдано</w:t>
            </w:r>
          </w:p>
        </w:tc>
        <w:tc>
          <w:tcPr>
            <w:tcW w:w="6329" w:type="dxa"/>
            <w:gridSpan w:val="7"/>
          </w:tcPr>
          <w:p w:rsidR="00664A9B" w:rsidRPr="00581B57" w:rsidRDefault="002F00A5" w:rsidP="0034037B">
            <w:pPr>
              <w:spacing w:after="0" w:line="240" w:lineRule="auto"/>
            </w:pPr>
            <w:r w:rsidRPr="00581B57">
              <w:t>Министерство строительного комплекса Московской области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2.1.3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дата выдачи</w:t>
            </w:r>
          </w:p>
        </w:tc>
        <w:tc>
          <w:tcPr>
            <w:tcW w:w="6329" w:type="dxa"/>
            <w:gridSpan w:val="7"/>
          </w:tcPr>
          <w:p w:rsidR="00664A9B" w:rsidRPr="00581B57" w:rsidRDefault="003C04F9" w:rsidP="004654CB">
            <w:pPr>
              <w:spacing w:after="0" w:line="240" w:lineRule="auto"/>
            </w:pPr>
            <w:r w:rsidRPr="00581B57">
              <w:t>14.04.</w:t>
            </w:r>
            <w:r w:rsidRPr="00581B57">
              <w:rPr>
                <w:lang w:val="en-US"/>
              </w:rPr>
              <w:t>2016</w:t>
            </w:r>
            <w:r w:rsidR="004654CB" w:rsidRPr="00581B57">
              <w:t xml:space="preserve"> </w:t>
            </w:r>
            <w:r w:rsidR="0003734A" w:rsidRPr="00581B57">
              <w:t>г.</w:t>
            </w:r>
          </w:p>
        </w:tc>
      </w:tr>
      <w:tr w:rsidR="00664A9B" w:rsidRPr="00581B57" w:rsidTr="001253F2">
        <w:trPr>
          <w:trHeight w:val="407"/>
        </w:trPr>
        <w:tc>
          <w:tcPr>
            <w:tcW w:w="10506" w:type="dxa"/>
            <w:gridSpan w:val="15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3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3.1</w:t>
            </w:r>
          </w:p>
        </w:tc>
        <w:tc>
          <w:tcPr>
            <w:tcW w:w="9489" w:type="dxa"/>
            <w:gridSpan w:val="12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Информация о</w:t>
            </w:r>
            <w:r w:rsidR="00697764" w:rsidRPr="00581B57">
              <w:rPr>
                <w:b/>
                <w:bCs/>
              </w:rPr>
              <w:t xml:space="preserve"> правах Застройщика на земельный участок</w:t>
            </w:r>
          </w:p>
        </w:tc>
      </w:tr>
      <w:tr w:rsidR="00664A9B" w:rsidRPr="00581B57" w:rsidTr="00B36A64">
        <w:trPr>
          <w:trHeight w:val="557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  <w:rPr>
                <w:rFonts w:cs="Calibri"/>
              </w:rPr>
            </w:pPr>
            <w:r w:rsidRPr="00581B57">
              <w:rPr>
                <w:rFonts w:cs="Calibri"/>
              </w:rPr>
              <w:t>3.1.1</w:t>
            </w:r>
          </w:p>
        </w:tc>
        <w:tc>
          <w:tcPr>
            <w:tcW w:w="3203" w:type="dxa"/>
            <w:gridSpan w:val="6"/>
          </w:tcPr>
          <w:p w:rsidR="00664A9B" w:rsidRPr="00581B57" w:rsidRDefault="00664A9B" w:rsidP="008F47CB">
            <w:pPr>
              <w:spacing w:after="0" w:line="240" w:lineRule="auto"/>
              <w:rPr>
                <w:rFonts w:cs="Calibri"/>
              </w:rPr>
            </w:pPr>
            <w:r w:rsidRPr="00581B57">
              <w:rPr>
                <w:rFonts w:cs="Calibri"/>
              </w:rPr>
              <w:t>Наименование</w:t>
            </w:r>
            <w:r w:rsidR="00697764" w:rsidRPr="00581B57">
              <w:rPr>
                <w:rFonts w:cs="Calibri"/>
              </w:rPr>
              <w:t xml:space="preserve"> и  номер правоустанавливающего</w:t>
            </w:r>
            <w:r w:rsidRPr="00581B57">
              <w:rPr>
                <w:rFonts w:cs="Calibri"/>
              </w:rPr>
              <w:t xml:space="preserve"> документа,   дата выдачи</w:t>
            </w:r>
          </w:p>
        </w:tc>
        <w:tc>
          <w:tcPr>
            <w:tcW w:w="6286" w:type="dxa"/>
            <w:gridSpan w:val="6"/>
          </w:tcPr>
          <w:p w:rsidR="0034037B" w:rsidRPr="00581B57" w:rsidRDefault="00697764" w:rsidP="0034037B">
            <w:pPr>
              <w:widowControl w:val="0"/>
              <w:shd w:val="clear" w:color="auto" w:fill="FFFFFF"/>
              <w:suppressAutoHyphens/>
              <w:autoSpaceDE w:val="0"/>
              <w:spacing w:before="120" w:after="0" w:line="240" w:lineRule="atLeast"/>
              <w:jc w:val="both"/>
              <w:rPr>
                <w:rFonts w:cs="Calibri"/>
              </w:rPr>
            </w:pPr>
            <w:r w:rsidRPr="00581B57">
              <w:t xml:space="preserve">- </w:t>
            </w:r>
            <w:r w:rsidR="0034037B" w:rsidRPr="00581B57">
              <w:t xml:space="preserve">Договор аренды земельного участка № 444 от «27» декабря 2006 г., зарегистрированный Управлением Федеральной регистрационной службы  по Московской области  11 сентября 2007 г., номер регистрации № 50-50-11/052/2007-112, </w:t>
            </w:r>
            <w:r w:rsidR="009E61CC" w:rsidRPr="00581B57">
              <w:t xml:space="preserve">  </w:t>
            </w:r>
            <w:r w:rsidR="0034037B" w:rsidRPr="00581B57">
              <w:t>Дополнительное  соглашение к договору аренды земельного участка № 444 от 27.12.2006 г., от «30» декабря 2010 года</w:t>
            </w:r>
            <w:r w:rsidR="0056603B" w:rsidRPr="00581B57">
              <w:t xml:space="preserve"> №</w:t>
            </w:r>
            <w:r w:rsidR="006E3CA7" w:rsidRPr="00581B57">
              <w:t>5</w:t>
            </w:r>
            <w:r w:rsidR="0056603B" w:rsidRPr="00581B57">
              <w:t>27</w:t>
            </w:r>
            <w:r w:rsidR="0034037B" w:rsidRPr="00581B57">
              <w:t>, зарегистрированное Управлением Федеральной службы государственной регистрации, кадастра и картографии по Московской области « 23 » марта 2011 года</w:t>
            </w:r>
            <w:r w:rsidR="009E61CC" w:rsidRPr="00581B57">
              <w:t>, номер регистрации 50-50-11/028/2011-025</w:t>
            </w:r>
            <w:r w:rsidR="0034037B" w:rsidRPr="00581B57">
              <w:t>;</w:t>
            </w:r>
          </w:p>
          <w:p w:rsidR="0034037B" w:rsidRPr="00581B57" w:rsidRDefault="0034037B" w:rsidP="0034037B">
            <w:pPr>
              <w:widowControl w:val="0"/>
              <w:shd w:val="clear" w:color="auto" w:fill="FFFFFF"/>
              <w:suppressAutoHyphens/>
              <w:autoSpaceDE w:val="0"/>
              <w:spacing w:before="120" w:after="0" w:line="240" w:lineRule="atLeast"/>
              <w:jc w:val="both"/>
            </w:pPr>
            <w:r w:rsidRPr="00581B57">
              <w:t>Договор о переуступке прав и обязанностей</w:t>
            </w:r>
            <w:r w:rsidR="0056603B" w:rsidRPr="00581B57">
              <w:t xml:space="preserve"> от 18.10.2007 года</w:t>
            </w:r>
            <w:r w:rsidRPr="00581B57">
              <w:t xml:space="preserve"> по Договору аренды земельного участка № 444 от «27» декабря </w:t>
            </w:r>
            <w:r w:rsidRPr="00581B57">
              <w:lastRenderedPageBreak/>
              <w:t xml:space="preserve">2006 г., зарегистрированный </w:t>
            </w:r>
            <w:r w:rsidR="00FF5349" w:rsidRPr="00581B57">
              <w:t xml:space="preserve">Управлением Федеральной регистрационной службы  по Московской области  </w:t>
            </w:r>
            <w:r w:rsidRPr="00581B57">
              <w:t>«21» ноября 2007 г.  номер регистрации № 50-50-11/057/2007-259</w:t>
            </w:r>
            <w:r w:rsidR="000A1207" w:rsidRPr="00581B57">
              <w:t>;</w:t>
            </w:r>
            <w:r w:rsidRPr="00581B57">
              <w:t xml:space="preserve"> </w:t>
            </w:r>
          </w:p>
          <w:p w:rsidR="0056603B" w:rsidRPr="00581B57" w:rsidRDefault="0056603B" w:rsidP="0034037B">
            <w:pPr>
              <w:widowControl w:val="0"/>
              <w:shd w:val="clear" w:color="auto" w:fill="FFFFFF"/>
              <w:suppressAutoHyphens/>
              <w:autoSpaceDE w:val="0"/>
              <w:spacing w:before="120" w:after="0" w:line="240" w:lineRule="atLeast"/>
              <w:jc w:val="both"/>
              <w:rPr>
                <w:rFonts w:cs="Calibri"/>
              </w:rPr>
            </w:pPr>
            <w:r w:rsidRPr="00581B57">
              <w:t>Дополнительное соглашение № 23 от 13.02.2014 г. к Договору аренды земельного участка №444 от 27.12.2006 г., зарегистрированное Управление Федеральной службы государственной регистрации, кадастра и картографии по Московской области 17.03.2014 г., номер регистрации 50-50-11/015/2014-428;</w:t>
            </w:r>
          </w:p>
          <w:p w:rsidR="00E264B9" w:rsidRPr="00581B57" w:rsidRDefault="009E61CC" w:rsidP="00EB3E00">
            <w:pPr>
              <w:widowControl w:val="0"/>
              <w:shd w:val="clear" w:color="auto" w:fill="FFFFFF"/>
              <w:suppressAutoHyphens/>
              <w:autoSpaceDE w:val="0"/>
              <w:spacing w:before="120" w:after="0" w:line="240" w:lineRule="atLeast"/>
              <w:jc w:val="both"/>
              <w:rPr>
                <w:rFonts w:cs="Calibri"/>
              </w:rPr>
            </w:pPr>
            <w:r w:rsidRPr="00581B57">
              <w:t>Дополнительное соглашение № 603 от 12.11.2014 г. к Договору аренды земельного участка №444 от 27.12.2006 г., зарегистрированное Управление Федеральной службы государственной регистрации, кадастра и картографии по Московской области 18.12.2014 г., номер регистрации 50-50-11/154/2014-568</w:t>
            </w:r>
            <w:r w:rsidR="000A1207" w:rsidRPr="00581B57">
              <w:t>.</w:t>
            </w:r>
          </w:p>
          <w:p w:rsidR="00864519" w:rsidRPr="00581B57" w:rsidRDefault="00864519" w:rsidP="00EB3E00">
            <w:pPr>
              <w:widowControl w:val="0"/>
              <w:shd w:val="clear" w:color="auto" w:fill="FFFFFF"/>
              <w:suppressAutoHyphens/>
              <w:autoSpaceDE w:val="0"/>
              <w:spacing w:before="120" w:after="0" w:line="240" w:lineRule="atLeast"/>
              <w:jc w:val="both"/>
              <w:rPr>
                <w:rFonts w:cs="Calibri"/>
              </w:rPr>
            </w:pPr>
          </w:p>
        </w:tc>
      </w:tr>
      <w:tr w:rsidR="00664A9B" w:rsidRPr="00581B57" w:rsidTr="00B36A64">
        <w:trPr>
          <w:trHeight w:val="375"/>
        </w:trPr>
        <w:tc>
          <w:tcPr>
            <w:tcW w:w="1017" w:type="dxa"/>
            <w:gridSpan w:val="3"/>
          </w:tcPr>
          <w:p w:rsidR="00664A9B" w:rsidRPr="00581B57" w:rsidRDefault="00842DDB" w:rsidP="008F47CB">
            <w:pPr>
              <w:spacing w:after="0" w:line="240" w:lineRule="auto"/>
            </w:pPr>
            <w:r w:rsidRPr="00581B57">
              <w:lastRenderedPageBreak/>
              <w:t>3.1.2</w:t>
            </w:r>
          </w:p>
        </w:tc>
        <w:tc>
          <w:tcPr>
            <w:tcW w:w="3203" w:type="dxa"/>
            <w:gridSpan w:val="6"/>
          </w:tcPr>
          <w:p w:rsidR="00664A9B" w:rsidRPr="00581B57" w:rsidRDefault="002205A0" w:rsidP="008F47CB">
            <w:pPr>
              <w:spacing w:after="0" w:line="240" w:lineRule="auto"/>
            </w:pPr>
            <w:r w:rsidRPr="00581B57">
              <w:t>Кадастровый номер</w:t>
            </w:r>
            <w:r w:rsidR="000D61E8" w:rsidRPr="00581B57">
              <w:t xml:space="preserve"> </w:t>
            </w:r>
            <w:r w:rsidR="00697764" w:rsidRPr="00581B57">
              <w:t xml:space="preserve"> </w:t>
            </w:r>
            <w:r w:rsidR="005702DD" w:rsidRPr="00581B57">
              <w:t xml:space="preserve"> и площадь </w:t>
            </w:r>
            <w:r w:rsidR="00697764" w:rsidRPr="00581B57">
              <w:t xml:space="preserve">земельного </w:t>
            </w:r>
            <w:r w:rsidR="000D61E8" w:rsidRPr="00581B57">
              <w:t>участка</w:t>
            </w:r>
          </w:p>
        </w:tc>
        <w:tc>
          <w:tcPr>
            <w:tcW w:w="6286" w:type="dxa"/>
            <w:gridSpan w:val="6"/>
          </w:tcPr>
          <w:p w:rsidR="00F06196" w:rsidRPr="00581B57" w:rsidRDefault="000D4C77" w:rsidP="000D4C77">
            <w:pPr>
              <w:pStyle w:val="1"/>
              <w:spacing w:after="0" w:line="240" w:lineRule="auto"/>
              <w:ind w:left="0"/>
              <w:rPr>
                <w:rFonts w:cs="Calibri"/>
                <w:lang w:eastAsia="ar-SA"/>
              </w:rPr>
            </w:pPr>
            <w:r w:rsidRPr="00581B57">
              <w:rPr>
                <w:rFonts w:cs="Calibri"/>
                <w:lang w:eastAsia="ar-SA"/>
              </w:rPr>
              <w:t>50:11</w:t>
            </w:r>
            <w:r w:rsidR="00697764" w:rsidRPr="00581B57">
              <w:rPr>
                <w:rFonts w:cs="Calibri"/>
                <w:lang w:eastAsia="ar-SA"/>
              </w:rPr>
              <w:t>:00</w:t>
            </w:r>
            <w:r w:rsidRPr="00581B57">
              <w:rPr>
                <w:rFonts w:cs="Calibri"/>
                <w:lang w:eastAsia="ar-SA"/>
              </w:rPr>
              <w:t>40203</w:t>
            </w:r>
            <w:r w:rsidR="00697764" w:rsidRPr="00581B57">
              <w:rPr>
                <w:rFonts w:cs="Calibri"/>
                <w:lang w:eastAsia="ar-SA"/>
              </w:rPr>
              <w:t>:</w:t>
            </w:r>
            <w:r w:rsidRPr="00581B57">
              <w:rPr>
                <w:rFonts w:cs="Calibri"/>
                <w:lang w:eastAsia="ar-SA"/>
              </w:rPr>
              <w:t>48</w:t>
            </w:r>
          </w:p>
          <w:p w:rsidR="005702DD" w:rsidRPr="00581B57" w:rsidRDefault="005702DD" w:rsidP="000D4C77">
            <w:pPr>
              <w:pStyle w:val="1"/>
              <w:spacing w:after="0" w:line="240" w:lineRule="auto"/>
              <w:ind w:left="0"/>
            </w:pPr>
            <w:r w:rsidRPr="00581B57">
              <w:rPr>
                <w:rFonts w:cs="Calibri"/>
                <w:lang w:eastAsia="ar-SA"/>
              </w:rPr>
              <w:t xml:space="preserve">289000 </w:t>
            </w:r>
            <w:proofErr w:type="spellStart"/>
            <w:r w:rsidRPr="00581B57">
              <w:rPr>
                <w:rFonts w:cs="Calibri"/>
                <w:lang w:eastAsia="ar-SA"/>
              </w:rPr>
              <w:t>кв.м</w:t>
            </w:r>
            <w:proofErr w:type="spellEnd"/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</w:tcPr>
          <w:p w:rsidR="00664A9B" w:rsidRPr="00581B57" w:rsidRDefault="00842DDB" w:rsidP="008F47CB">
            <w:pPr>
              <w:spacing w:after="0" w:line="240" w:lineRule="auto"/>
            </w:pPr>
            <w:r w:rsidRPr="00581B57">
              <w:t>3.1.3</w:t>
            </w:r>
          </w:p>
        </w:tc>
        <w:tc>
          <w:tcPr>
            <w:tcW w:w="3203" w:type="dxa"/>
            <w:gridSpan w:val="6"/>
          </w:tcPr>
          <w:p w:rsidR="00664A9B" w:rsidRPr="00581B57" w:rsidRDefault="000D61E8" w:rsidP="008F47CB">
            <w:pPr>
              <w:spacing w:after="0" w:line="240" w:lineRule="auto"/>
            </w:pPr>
            <w:r w:rsidRPr="00581B57">
              <w:t xml:space="preserve">Площадь </w:t>
            </w:r>
            <w:r w:rsidR="005702DD" w:rsidRPr="00581B57">
              <w:t xml:space="preserve">земельного </w:t>
            </w:r>
            <w:r w:rsidRPr="00581B57">
              <w:t>участка</w:t>
            </w:r>
            <w:r w:rsidR="005702DD" w:rsidRPr="00581B57">
              <w:t>, отведенного под строительство</w:t>
            </w:r>
            <w:r w:rsidR="00C8241A" w:rsidRPr="00581B57">
              <w:t xml:space="preserve">,  входящий в состав участка площадью 289000 </w:t>
            </w:r>
            <w:proofErr w:type="spellStart"/>
            <w:r w:rsidR="00C8241A" w:rsidRPr="00581B57">
              <w:t>кв</w:t>
            </w:r>
            <w:proofErr w:type="gramStart"/>
            <w:r w:rsidR="00C8241A" w:rsidRPr="00581B57">
              <w:t>.м</w:t>
            </w:r>
            <w:proofErr w:type="spellEnd"/>
            <w:proofErr w:type="gramEnd"/>
          </w:p>
        </w:tc>
        <w:tc>
          <w:tcPr>
            <w:tcW w:w="6286" w:type="dxa"/>
            <w:gridSpan w:val="6"/>
          </w:tcPr>
          <w:p w:rsidR="00664A9B" w:rsidRPr="00581B57" w:rsidRDefault="001135FB" w:rsidP="004654CB">
            <w:pPr>
              <w:pStyle w:val="1"/>
              <w:spacing w:after="0" w:line="240" w:lineRule="auto"/>
              <w:ind w:left="0"/>
            </w:pPr>
            <w:r w:rsidRPr="00581B57">
              <w:t>10727.</w:t>
            </w:r>
            <w:r w:rsidRPr="00581B57">
              <w:rPr>
                <w:lang w:val="en-US"/>
              </w:rPr>
              <w:t>0</w:t>
            </w:r>
            <w:r w:rsidR="00BC2ED5" w:rsidRPr="00581B57">
              <w:t xml:space="preserve"> </w:t>
            </w:r>
            <w:r w:rsidR="00DD4A66" w:rsidRPr="00581B57">
              <w:t>кв. м.</w:t>
            </w:r>
          </w:p>
        </w:tc>
      </w:tr>
      <w:tr w:rsidR="00664A9B" w:rsidRPr="00581B57" w:rsidTr="00B36A64">
        <w:trPr>
          <w:trHeight w:val="600"/>
        </w:trPr>
        <w:tc>
          <w:tcPr>
            <w:tcW w:w="1017" w:type="dxa"/>
            <w:gridSpan w:val="3"/>
          </w:tcPr>
          <w:p w:rsidR="00664A9B" w:rsidRPr="00581B57" w:rsidRDefault="00842DDB" w:rsidP="008F47CB">
            <w:pPr>
              <w:spacing w:after="0" w:line="240" w:lineRule="auto"/>
            </w:pPr>
            <w:r w:rsidRPr="00581B57">
              <w:t>3.1.4</w:t>
            </w:r>
          </w:p>
        </w:tc>
        <w:tc>
          <w:tcPr>
            <w:tcW w:w="3203" w:type="dxa"/>
            <w:gridSpan w:val="6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Собственник земельного участка (если застройщик не является собственником земли)</w:t>
            </w:r>
          </w:p>
        </w:tc>
        <w:tc>
          <w:tcPr>
            <w:tcW w:w="6286" w:type="dxa"/>
            <w:gridSpan w:val="6"/>
          </w:tcPr>
          <w:p w:rsidR="00664A9B" w:rsidRPr="00581B57" w:rsidRDefault="0073684B" w:rsidP="000130D0">
            <w:pPr>
              <w:spacing w:after="0" w:line="240" w:lineRule="auto"/>
            </w:pPr>
            <w:r w:rsidRPr="00581B57">
              <w:t>Государственная собственность</w:t>
            </w:r>
          </w:p>
        </w:tc>
      </w:tr>
      <w:tr w:rsidR="00697764" w:rsidRPr="00581B57" w:rsidTr="00B36A64">
        <w:trPr>
          <w:trHeight w:val="600"/>
        </w:trPr>
        <w:tc>
          <w:tcPr>
            <w:tcW w:w="1017" w:type="dxa"/>
            <w:gridSpan w:val="3"/>
          </w:tcPr>
          <w:p w:rsidR="00697764" w:rsidRPr="00581B57" w:rsidRDefault="00842DDB" w:rsidP="008F47CB">
            <w:pPr>
              <w:spacing w:after="0" w:line="240" w:lineRule="auto"/>
            </w:pPr>
            <w:r w:rsidRPr="00581B57">
              <w:t>3.1.5</w:t>
            </w:r>
          </w:p>
        </w:tc>
        <w:tc>
          <w:tcPr>
            <w:tcW w:w="3203" w:type="dxa"/>
            <w:gridSpan w:val="6"/>
          </w:tcPr>
          <w:p w:rsidR="00697764" w:rsidRPr="00581B57" w:rsidRDefault="00665349" w:rsidP="008F47CB">
            <w:pPr>
              <w:spacing w:after="0" w:line="240" w:lineRule="auto"/>
            </w:pPr>
            <w:r w:rsidRPr="00581B57">
              <w:t>Категория и разрешенное использование земельного участка.</w:t>
            </w:r>
          </w:p>
        </w:tc>
        <w:tc>
          <w:tcPr>
            <w:tcW w:w="6286" w:type="dxa"/>
            <w:gridSpan w:val="6"/>
          </w:tcPr>
          <w:p w:rsidR="00697764" w:rsidRPr="00581B57" w:rsidRDefault="00665349" w:rsidP="00A84EAD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</w:pPr>
            <w:r w:rsidRPr="00581B57">
              <w:t>категория земель: земли населенных пунктов разрешенное использование</w:t>
            </w:r>
            <w:r w:rsidR="00A84EAD" w:rsidRPr="00581B57">
              <w:t xml:space="preserve">: для </w:t>
            </w:r>
            <w:r w:rsidRPr="00581B57">
              <w:t xml:space="preserve"> </w:t>
            </w:r>
            <w:proofErr w:type="spellStart"/>
            <w:r w:rsidR="00A84EAD" w:rsidRPr="00581B57">
              <w:t>среднеэтажного</w:t>
            </w:r>
            <w:proofErr w:type="spellEnd"/>
            <w:r w:rsidRPr="00581B57">
              <w:t xml:space="preserve"> жилищно</w:t>
            </w:r>
            <w:r w:rsidR="00A84EAD" w:rsidRPr="00581B57">
              <w:t>го строительства</w:t>
            </w:r>
            <w:r w:rsidRPr="00581B57">
              <w:t>.</w:t>
            </w:r>
          </w:p>
        </w:tc>
      </w:tr>
      <w:tr w:rsidR="00664A9B" w:rsidRPr="00581B57" w:rsidTr="00B36A64">
        <w:trPr>
          <w:trHeight w:val="600"/>
        </w:trPr>
        <w:tc>
          <w:tcPr>
            <w:tcW w:w="1017" w:type="dxa"/>
            <w:gridSpan w:val="3"/>
          </w:tcPr>
          <w:p w:rsidR="00664A9B" w:rsidRPr="00581B57" w:rsidRDefault="00664A9B" w:rsidP="00003388">
            <w:pPr>
              <w:spacing w:after="0" w:line="240" w:lineRule="auto"/>
            </w:pPr>
            <w:r w:rsidRPr="00581B57">
              <w:t>3.1.</w:t>
            </w:r>
            <w:r w:rsidR="00842DDB" w:rsidRPr="00581B57">
              <w:t>6</w:t>
            </w:r>
          </w:p>
        </w:tc>
        <w:tc>
          <w:tcPr>
            <w:tcW w:w="3203" w:type="dxa"/>
            <w:gridSpan w:val="6"/>
          </w:tcPr>
          <w:p w:rsidR="00664A9B" w:rsidRPr="00581B57" w:rsidRDefault="00664A9B" w:rsidP="00665349">
            <w:pPr>
              <w:spacing w:after="0" w:line="240" w:lineRule="auto"/>
            </w:pPr>
            <w:r w:rsidRPr="00581B57">
              <w:t>Границы</w:t>
            </w:r>
            <w:r w:rsidR="00697764" w:rsidRPr="00581B57">
              <w:t xml:space="preserve"> </w:t>
            </w:r>
            <w:r w:rsidRPr="00581B57">
              <w:t>земельного участка, предусмотренные проектной документацией (описание)</w:t>
            </w:r>
          </w:p>
        </w:tc>
        <w:tc>
          <w:tcPr>
            <w:tcW w:w="6286" w:type="dxa"/>
            <w:gridSpan w:val="6"/>
          </w:tcPr>
          <w:p w:rsidR="00664A9B" w:rsidRPr="00581B57" w:rsidRDefault="00697764" w:rsidP="00A84EAD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</w:pPr>
            <w:r w:rsidRPr="00581B57">
              <w:rPr>
                <w:rFonts w:cs="Calibri"/>
                <w:lang w:eastAsia="ar-SA"/>
              </w:rPr>
              <w:t xml:space="preserve">Участок </w:t>
            </w:r>
            <w:r w:rsidR="00AB0B76" w:rsidRPr="00581B57">
              <w:rPr>
                <w:rFonts w:cs="Calibri"/>
                <w:lang w:eastAsia="ar-SA"/>
              </w:rPr>
              <w:t xml:space="preserve">расположен </w:t>
            </w:r>
            <w:r w:rsidR="00A84EAD" w:rsidRPr="00581B57">
              <w:rPr>
                <w:rFonts w:cs="Calibri"/>
                <w:lang w:eastAsia="ar-SA"/>
              </w:rPr>
              <w:t>по адресу:  Московская область, Красногорский район, вблизи г. Красногорска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  <w:vMerge w:val="restart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 </w:t>
            </w:r>
          </w:p>
        </w:tc>
        <w:tc>
          <w:tcPr>
            <w:tcW w:w="3203" w:type="dxa"/>
            <w:gridSpan w:val="6"/>
          </w:tcPr>
          <w:p w:rsidR="00664A9B" w:rsidRPr="00581B57" w:rsidRDefault="00ED614C" w:rsidP="001D71EA">
            <w:pPr>
              <w:spacing w:after="0" w:line="240" w:lineRule="auto"/>
              <w:rPr>
                <w:rFonts w:cs="Calibri"/>
              </w:rPr>
            </w:pPr>
            <w:r w:rsidRPr="00581B57">
              <w:rPr>
                <w:rFonts w:cs="Calibri"/>
              </w:rPr>
              <w:t xml:space="preserve">с </w:t>
            </w:r>
            <w:r w:rsidR="00B070AA" w:rsidRPr="00581B57">
              <w:rPr>
                <w:rFonts w:cs="Calibri"/>
              </w:rPr>
              <w:t xml:space="preserve">северной </w:t>
            </w:r>
            <w:r w:rsidR="00623618" w:rsidRPr="00581B57">
              <w:rPr>
                <w:rFonts w:cs="Calibri"/>
              </w:rPr>
              <w:t>стороны</w:t>
            </w:r>
          </w:p>
        </w:tc>
        <w:tc>
          <w:tcPr>
            <w:tcW w:w="6286" w:type="dxa"/>
            <w:gridSpan w:val="6"/>
          </w:tcPr>
          <w:p w:rsidR="00664A9B" w:rsidRPr="00581B57" w:rsidRDefault="00F61F84" w:rsidP="001135FB">
            <w:pPr>
              <w:spacing w:after="0" w:line="240" w:lineRule="auto"/>
              <w:rPr>
                <w:rFonts w:cs="Calibri"/>
              </w:rPr>
            </w:pPr>
            <w:r w:rsidRPr="00581B57">
              <w:t xml:space="preserve">Внутриквартальный </w:t>
            </w:r>
            <w:r w:rsidR="00842DDB" w:rsidRPr="00581B57">
              <w:t>сквер</w:t>
            </w:r>
            <w:r w:rsidR="000A1207" w:rsidRPr="00581B57">
              <w:t>, да</w:t>
            </w:r>
            <w:r w:rsidR="0027123A" w:rsidRPr="00581B57">
              <w:t>лее проектируемы</w:t>
            </w:r>
            <w:r w:rsidR="001135FB" w:rsidRPr="00581B57">
              <w:t>е</w:t>
            </w:r>
            <w:r w:rsidR="0027123A" w:rsidRPr="00581B57">
              <w:t xml:space="preserve">  </w:t>
            </w:r>
            <w:proofErr w:type="spellStart"/>
            <w:r w:rsidR="001135FB" w:rsidRPr="00581B57">
              <w:t>надземно</w:t>
            </w:r>
            <w:proofErr w:type="spellEnd"/>
            <w:r w:rsidR="001135FB" w:rsidRPr="00581B57">
              <w:t>-подземные паркинги</w:t>
            </w:r>
          </w:p>
        </w:tc>
      </w:tr>
      <w:tr w:rsidR="001D71EA" w:rsidRPr="00581B57" w:rsidTr="00B36A64">
        <w:trPr>
          <w:trHeight w:val="300"/>
        </w:trPr>
        <w:tc>
          <w:tcPr>
            <w:tcW w:w="1017" w:type="dxa"/>
            <w:gridSpan w:val="3"/>
            <w:vMerge/>
          </w:tcPr>
          <w:p w:rsidR="001D71EA" w:rsidRPr="00581B57" w:rsidRDefault="001D71EA" w:rsidP="008F47CB">
            <w:pPr>
              <w:spacing w:after="0" w:line="240" w:lineRule="auto"/>
            </w:pPr>
          </w:p>
        </w:tc>
        <w:tc>
          <w:tcPr>
            <w:tcW w:w="3203" w:type="dxa"/>
            <w:gridSpan w:val="6"/>
          </w:tcPr>
          <w:p w:rsidR="001D71EA" w:rsidRPr="00581B57" w:rsidRDefault="001D71EA" w:rsidP="00B070AA">
            <w:pPr>
              <w:spacing w:after="0" w:line="240" w:lineRule="auto"/>
              <w:rPr>
                <w:rFonts w:cs="Calibri"/>
              </w:rPr>
            </w:pPr>
            <w:r w:rsidRPr="00581B57">
              <w:rPr>
                <w:rFonts w:cs="Calibri"/>
              </w:rPr>
              <w:t>с  восточной стороны</w:t>
            </w:r>
          </w:p>
        </w:tc>
        <w:tc>
          <w:tcPr>
            <w:tcW w:w="6286" w:type="dxa"/>
            <w:gridSpan w:val="6"/>
          </w:tcPr>
          <w:p w:rsidR="001D71EA" w:rsidRPr="00581B57" w:rsidRDefault="002E4E14" w:rsidP="001135FB">
            <w:pPr>
              <w:spacing w:after="0" w:line="240" w:lineRule="auto"/>
            </w:pPr>
            <w:r w:rsidRPr="00581B57">
              <w:t>Внутриква</w:t>
            </w:r>
            <w:r w:rsidR="00EA0D0C" w:rsidRPr="00581B57">
              <w:t>ртальный  проезд</w:t>
            </w:r>
            <w:r w:rsidRPr="00581B57">
              <w:t xml:space="preserve">, </w:t>
            </w:r>
            <w:r w:rsidR="0027123A" w:rsidRPr="00581B57">
              <w:t xml:space="preserve"> далее </w:t>
            </w:r>
            <w:r w:rsidR="001135FB" w:rsidRPr="00581B57">
              <w:t xml:space="preserve">малоэтажная индивидуальная застройка д. </w:t>
            </w:r>
            <w:proofErr w:type="spellStart"/>
            <w:r w:rsidR="001135FB" w:rsidRPr="00581B57">
              <w:t>Гореносово</w:t>
            </w:r>
            <w:proofErr w:type="spellEnd"/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  <w:vMerge/>
          </w:tcPr>
          <w:p w:rsidR="00664A9B" w:rsidRPr="00581B57" w:rsidRDefault="00664A9B" w:rsidP="008F47CB">
            <w:pPr>
              <w:spacing w:after="0" w:line="240" w:lineRule="auto"/>
            </w:pPr>
          </w:p>
        </w:tc>
        <w:tc>
          <w:tcPr>
            <w:tcW w:w="3203" w:type="dxa"/>
            <w:gridSpan w:val="6"/>
          </w:tcPr>
          <w:p w:rsidR="00664A9B" w:rsidRPr="00581B57" w:rsidRDefault="00ED614C" w:rsidP="00B070AA">
            <w:pPr>
              <w:spacing w:after="0" w:line="240" w:lineRule="auto"/>
            </w:pPr>
            <w:r w:rsidRPr="00581B57">
              <w:t xml:space="preserve">с </w:t>
            </w:r>
            <w:r w:rsidR="00B070AA" w:rsidRPr="00581B57">
              <w:t xml:space="preserve"> </w:t>
            </w:r>
            <w:r w:rsidR="00615555" w:rsidRPr="00581B57">
              <w:t>западной стороны</w:t>
            </w:r>
          </w:p>
        </w:tc>
        <w:tc>
          <w:tcPr>
            <w:tcW w:w="6286" w:type="dxa"/>
            <w:gridSpan w:val="6"/>
          </w:tcPr>
          <w:p w:rsidR="00664A9B" w:rsidRPr="00581B57" w:rsidRDefault="001135FB" w:rsidP="004654CB">
            <w:pPr>
              <w:spacing w:after="0" w:line="240" w:lineRule="auto"/>
              <w:rPr>
                <w:rFonts w:cs="Calibri"/>
              </w:rPr>
            </w:pPr>
            <w:r w:rsidRPr="00581B57">
              <w:t>Внутриквартальный  проезд,  далее проектируемый жилой дом №19</w:t>
            </w:r>
          </w:p>
        </w:tc>
      </w:tr>
      <w:tr w:rsidR="00F56B85" w:rsidRPr="00581B57" w:rsidTr="00B36A64">
        <w:trPr>
          <w:trHeight w:val="300"/>
        </w:trPr>
        <w:tc>
          <w:tcPr>
            <w:tcW w:w="1017" w:type="dxa"/>
            <w:gridSpan w:val="3"/>
            <w:vMerge/>
          </w:tcPr>
          <w:p w:rsidR="00F56B85" w:rsidRPr="00581B57" w:rsidRDefault="00F56B85" w:rsidP="008F47CB">
            <w:pPr>
              <w:spacing w:after="0" w:line="240" w:lineRule="auto"/>
            </w:pPr>
          </w:p>
        </w:tc>
        <w:tc>
          <w:tcPr>
            <w:tcW w:w="3203" w:type="dxa"/>
            <w:gridSpan w:val="6"/>
          </w:tcPr>
          <w:p w:rsidR="00F56B85" w:rsidRPr="00581B57" w:rsidRDefault="00B070AA" w:rsidP="00B070AA">
            <w:pPr>
              <w:spacing w:after="0" w:line="240" w:lineRule="auto"/>
            </w:pPr>
            <w:r w:rsidRPr="00581B57">
              <w:t>С южной</w:t>
            </w:r>
            <w:r w:rsidR="00F56B85" w:rsidRPr="00581B57">
              <w:t xml:space="preserve"> стороны</w:t>
            </w:r>
          </w:p>
        </w:tc>
        <w:tc>
          <w:tcPr>
            <w:tcW w:w="6286" w:type="dxa"/>
            <w:gridSpan w:val="6"/>
          </w:tcPr>
          <w:p w:rsidR="00F56B85" w:rsidRPr="00581B57" w:rsidRDefault="001135FB" w:rsidP="004654CB">
            <w:pPr>
              <w:spacing w:after="0" w:line="240" w:lineRule="auto"/>
            </w:pPr>
            <w:r w:rsidRPr="00581B57">
              <w:t>Внутриквартальный  проезд,  далее проектируемый жилой дом №16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  <w:vMerge/>
          </w:tcPr>
          <w:p w:rsidR="00664A9B" w:rsidRPr="00581B57" w:rsidRDefault="00664A9B" w:rsidP="008F47CB">
            <w:pPr>
              <w:spacing w:after="0" w:line="240" w:lineRule="auto"/>
            </w:pPr>
          </w:p>
        </w:tc>
        <w:tc>
          <w:tcPr>
            <w:tcW w:w="3203" w:type="dxa"/>
            <w:gridSpan w:val="6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элементы благоустройства (озеленение)</w:t>
            </w:r>
          </w:p>
        </w:tc>
        <w:tc>
          <w:tcPr>
            <w:tcW w:w="6286" w:type="dxa"/>
            <w:gridSpan w:val="6"/>
          </w:tcPr>
          <w:p w:rsidR="00664A9B" w:rsidRPr="00581B57" w:rsidRDefault="00B070AA" w:rsidP="008F47CB">
            <w:pPr>
              <w:spacing w:after="0" w:line="240" w:lineRule="auto"/>
            </w:pPr>
            <w:r w:rsidRPr="00581B57">
              <w:t>нет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3.2</w:t>
            </w:r>
          </w:p>
        </w:tc>
        <w:tc>
          <w:tcPr>
            <w:tcW w:w="9489" w:type="dxa"/>
            <w:gridSpan w:val="12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Элементы благоустройства, предусмотренные проектной документацией: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3.2.1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Малые архитектурные формы</w:t>
            </w:r>
          </w:p>
        </w:tc>
        <w:tc>
          <w:tcPr>
            <w:tcW w:w="6329" w:type="dxa"/>
            <w:gridSpan w:val="7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скамейки</w:t>
            </w:r>
          </w:p>
        </w:tc>
      </w:tr>
      <w:tr w:rsidR="00664A9B" w:rsidRPr="00581B57" w:rsidTr="00B36A64">
        <w:trPr>
          <w:trHeight w:val="300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3.2.2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</w:pPr>
            <w:r w:rsidRPr="00581B57">
              <w:t>Озеленение</w:t>
            </w:r>
          </w:p>
        </w:tc>
        <w:tc>
          <w:tcPr>
            <w:tcW w:w="6329" w:type="dxa"/>
            <w:gridSpan w:val="7"/>
          </w:tcPr>
          <w:p w:rsidR="00664A9B" w:rsidRPr="00581B57" w:rsidRDefault="002205A0" w:rsidP="008F47CB">
            <w:pPr>
              <w:spacing w:after="0" w:line="240" w:lineRule="auto"/>
            </w:pPr>
            <w:r w:rsidRPr="00581B57">
              <w:t>деревья</w:t>
            </w:r>
            <w:r w:rsidR="00664A9B" w:rsidRPr="00581B57">
              <w:t>, кустарники, газон</w:t>
            </w:r>
          </w:p>
        </w:tc>
      </w:tr>
      <w:tr w:rsidR="00664A9B" w:rsidRPr="00581B57" w:rsidTr="001253F2">
        <w:trPr>
          <w:trHeight w:val="397"/>
        </w:trPr>
        <w:tc>
          <w:tcPr>
            <w:tcW w:w="10506" w:type="dxa"/>
            <w:gridSpan w:val="15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4</w:t>
            </w:r>
          </w:p>
        </w:tc>
      </w:tr>
      <w:tr w:rsidR="00664A9B" w:rsidRPr="00581B57" w:rsidTr="00B36A64">
        <w:trPr>
          <w:trHeight w:val="929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4.1</w:t>
            </w:r>
          </w:p>
        </w:tc>
        <w:tc>
          <w:tcPr>
            <w:tcW w:w="3160" w:type="dxa"/>
            <w:gridSpan w:val="5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Местоположение строящихся (создаваемых) объектов недвижимости</w:t>
            </w:r>
          </w:p>
        </w:tc>
        <w:tc>
          <w:tcPr>
            <w:tcW w:w="6329" w:type="dxa"/>
            <w:gridSpan w:val="7"/>
          </w:tcPr>
          <w:p w:rsidR="00C645D7" w:rsidRPr="00581B57" w:rsidRDefault="00A84EAD" w:rsidP="00E35CF4">
            <w:pPr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rPr>
                <w:rFonts w:cs="Calibri"/>
                <w:lang w:eastAsia="ar-SA"/>
              </w:rPr>
            </w:pPr>
            <w:r w:rsidRPr="00581B57">
              <w:rPr>
                <w:rFonts w:cs="Calibri"/>
                <w:lang w:eastAsia="ar-SA"/>
              </w:rPr>
              <w:t>Московская область, Красногорский район, вблизи г. Красногорска</w:t>
            </w:r>
          </w:p>
        </w:tc>
      </w:tr>
      <w:tr w:rsidR="00664A9B" w:rsidRPr="00581B57" w:rsidTr="00B36A64">
        <w:trPr>
          <w:trHeight w:val="675"/>
        </w:trPr>
        <w:tc>
          <w:tcPr>
            <w:tcW w:w="1017" w:type="dxa"/>
            <w:gridSpan w:val="3"/>
          </w:tcPr>
          <w:p w:rsidR="00664A9B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4.2</w:t>
            </w:r>
          </w:p>
        </w:tc>
        <w:tc>
          <w:tcPr>
            <w:tcW w:w="9489" w:type="dxa"/>
            <w:gridSpan w:val="12"/>
          </w:tcPr>
          <w:p w:rsidR="00747B27" w:rsidRPr="00581B57" w:rsidRDefault="00664A9B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Описание строящихся (создаваемых) объектов недвижимости в соответствии с проектной документацией, на основании которой выдано разрешение н</w:t>
            </w:r>
            <w:r w:rsidR="007D7A93" w:rsidRPr="00581B57">
              <w:rPr>
                <w:b/>
                <w:bCs/>
              </w:rPr>
              <w:t>а строительство:</w:t>
            </w:r>
          </w:p>
        </w:tc>
      </w:tr>
      <w:tr w:rsidR="00664A9B" w:rsidRPr="00581B57" w:rsidTr="001253F2">
        <w:trPr>
          <w:trHeight w:val="300"/>
        </w:trPr>
        <w:tc>
          <w:tcPr>
            <w:tcW w:w="10506" w:type="dxa"/>
            <w:gridSpan w:val="15"/>
          </w:tcPr>
          <w:p w:rsidR="00003388" w:rsidRPr="00581B57" w:rsidRDefault="00003388" w:rsidP="008F47CB">
            <w:pPr>
              <w:spacing w:after="0" w:line="240" w:lineRule="auto"/>
            </w:pPr>
          </w:p>
          <w:p w:rsidR="00FF1D94" w:rsidRPr="00581B57" w:rsidRDefault="00320E12" w:rsidP="001135FB">
            <w:pPr>
              <w:spacing w:after="0" w:line="240" w:lineRule="auto"/>
            </w:pPr>
            <w:r w:rsidRPr="00581B57">
              <w:t>Один</w:t>
            </w:r>
            <w:r w:rsidR="00664A9B" w:rsidRPr="00581B57">
              <w:t xml:space="preserve"> многокварти</w:t>
            </w:r>
            <w:r w:rsidRPr="00581B57">
              <w:t>рный</w:t>
            </w:r>
            <w:r w:rsidR="00A84EAD" w:rsidRPr="00581B57">
              <w:t xml:space="preserve"> </w:t>
            </w:r>
            <w:r w:rsidR="00AE21E7" w:rsidRPr="00581B57">
              <w:t xml:space="preserve"> жил</w:t>
            </w:r>
            <w:r w:rsidRPr="00581B57">
              <w:t>ой</w:t>
            </w:r>
            <w:r w:rsidR="00A84EAD" w:rsidRPr="00581B57">
              <w:t xml:space="preserve"> </w:t>
            </w:r>
            <w:r w:rsidR="00AE21E7" w:rsidRPr="00581B57">
              <w:t xml:space="preserve"> дом, состоящи</w:t>
            </w:r>
            <w:r w:rsidRPr="00581B57">
              <w:t>й</w:t>
            </w:r>
            <w:r w:rsidR="00AE21E7" w:rsidRPr="00581B57">
              <w:t xml:space="preserve"> из </w:t>
            </w:r>
            <w:r w:rsidR="001135FB" w:rsidRPr="00581B57">
              <w:t>237</w:t>
            </w:r>
            <w:r w:rsidR="005E6202" w:rsidRPr="00581B57">
              <w:t xml:space="preserve"> </w:t>
            </w:r>
            <w:r w:rsidR="00AE21E7" w:rsidRPr="00581B57">
              <w:t>квартир</w:t>
            </w:r>
            <w:r w:rsidR="00F56B85" w:rsidRPr="00581B57">
              <w:t xml:space="preserve"> </w:t>
            </w:r>
            <w:r w:rsidR="000E2B2D" w:rsidRPr="00581B57">
              <w:t xml:space="preserve"> и </w:t>
            </w:r>
            <w:r w:rsidR="001135FB" w:rsidRPr="00581B57">
              <w:t>159</w:t>
            </w:r>
            <w:r w:rsidR="00A84EAD" w:rsidRPr="00581B57">
              <w:t xml:space="preserve"> </w:t>
            </w:r>
            <w:r w:rsidR="001135FB" w:rsidRPr="00581B57">
              <w:t>кладовых</w:t>
            </w:r>
          </w:p>
        </w:tc>
      </w:tr>
      <w:tr w:rsidR="00623618" w:rsidRPr="00581B57" w:rsidTr="001253F2">
        <w:trPr>
          <w:trHeight w:val="397"/>
        </w:trPr>
        <w:tc>
          <w:tcPr>
            <w:tcW w:w="10506" w:type="dxa"/>
            <w:gridSpan w:val="15"/>
          </w:tcPr>
          <w:p w:rsidR="008D492D" w:rsidRPr="00581B57" w:rsidRDefault="008D492D" w:rsidP="008F47CB">
            <w:pPr>
              <w:spacing w:after="0" w:line="240" w:lineRule="auto"/>
              <w:rPr>
                <w:b/>
                <w:bCs/>
              </w:rPr>
            </w:pPr>
          </w:p>
          <w:p w:rsidR="00623618" w:rsidRPr="00581B57" w:rsidRDefault="00623618" w:rsidP="008F47C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5</w:t>
            </w:r>
          </w:p>
        </w:tc>
      </w:tr>
      <w:tr w:rsidR="004F6994" w:rsidRPr="00581B57" w:rsidTr="001253F2">
        <w:trPr>
          <w:trHeight w:val="300"/>
        </w:trPr>
        <w:tc>
          <w:tcPr>
            <w:tcW w:w="10506" w:type="dxa"/>
            <w:gridSpan w:val="15"/>
          </w:tcPr>
          <w:p w:rsidR="008D492D" w:rsidRPr="00581B57" w:rsidRDefault="008D492D" w:rsidP="00867E84">
            <w:pPr>
              <w:spacing w:after="0" w:line="240" w:lineRule="auto"/>
              <w:rPr>
                <w:b/>
                <w:bCs/>
              </w:rPr>
            </w:pPr>
          </w:p>
          <w:p w:rsidR="004F6994" w:rsidRPr="00581B57" w:rsidRDefault="00C8241A" w:rsidP="00C827A2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5.1  Количество объектов недвижимости</w:t>
            </w:r>
            <w:r w:rsidR="004F6994" w:rsidRPr="00581B57">
              <w:rPr>
                <w:b/>
                <w:bCs/>
              </w:rPr>
              <w:t xml:space="preserve"> в строяще</w:t>
            </w:r>
            <w:r w:rsidR="008D492D" w:rsidRPr="00581B57">
              <w:rPr>
                <w:b/>
                <w:bCs/>
              </w:rPr>
              <w:t>мся многоквартирном жилом доме</w:t>
            </w:r>
            <w:r w:rsidR="001135FB" w:rsidRPr="00581B57">
              <w:rPr>
                <w:b/>
                <w:bCs/>
              </w:rPr>
              <w:t xml:space="preserve"> №18</w:t>
            </w:r>
            <w:r w:rsidR="008D492D" w:rsidRPr="00581B57">
              <w:rPr>
                <w:b/>
                <w:bCs/>
              </w:rPr>
              <w:t>:</w:t>
            </w:r>
          </w:p>
        </w:tc>
      </w:tr>
      <w:tr w:rsidR="008D492D" w:rsidRPr="00581B57" w:rsidTr="001253F2">
        <w:trPr>
          <w:trHeight w:val="300"/>
        </w:trPr>
        <w:tc>
          <w:tcPr>
            <w:tcW w:w="10506" w:type="dxa"/>
            <w:gridSpan w:val="15"/>
          </w:tcPr>
          <w:p w:rsidR="008D492D" w:rsidRPr="00581B57" w:rsidRDefault="008D492D" w:rsidP="00867E84">
            <w:pPr>
              <w:spacing w:after="0" w:line="240" w:lineRule="auto"/>
              <w:rPr>
                <w:b/>
                <w:bCs/>
              </w:rPr>
            </w:pPr>
          </w:p>
          <w:p w:rsidR="008D492D" w:rsidRPr="00581B57" w:rsidRDefault="002E4E14" w:rsidP="001135FB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</w:rPr>
              <w:t>Многокварт</w:t>
            </w:r>
            <w:r w:rsidR="005F7143" w:rsidRPr="00581B57">
              <w:rPr>
                <w:b/>
              </w:rPr>
              <w:t>ирный жилой дом № 1</w:t>
            </w:r>
            <w:r w:rsidR="001135FB" w:rsidRPr="00581B57">
              <w:rPr>
                <w:b/>
              </w:rPr>
              <w:t>8</w:t>
            </w:r>
            <w:r w:rsidR="005F7143" w:rsidRPr="00581B57">
              <w:rPr>
                <w:b/>
              </w:rPr>
              <w:t xml:space="preserve">  </w:t>
            </w:r>
            <w:r w:rsidR="008D492D" w:rsidRPr="00581B57">
              <w:rPr>
                <w:b/>
              </w:rPr>
              <w:t xml:space="preserve">(Всего </w:t>
            </w:r>
            <w:r w:rsidR="001135FB" w:rsidRPr="00581B57">
              <w:rPr>
                <w:b/>
              </w:rPr>
              <w:t xml:space="preserve">237 </w:t>
            </w:r>
            <w:r w:rsidR="008D492D" w:rsidRPr="00581B57">
              <w:rPr>
                <w:b/>
              </w:rPr>
              <w:t xml:space="preserve">квартир и </w:t>
            </w:r>
            <w:r w:rsidR="001135FB" w:rsidRPr="00581B57">
              <w:rPr>
                <w:b/>
              </w:rPr>
              <w:t>159</w:t>
            </w:r>
            <w:r w:rsidR="00AF07D8" w:rsidRPr="00581B57">
              <w:rPr>
                <w:b/>
              </w:rPr>
              <w:t xml:space="preserve"> </w:t>
            </w:r>
            <w:r w:rsidR="001135FB" w:rsidRPr="00581B57">
              <w:rPr>
                <w:b/>
              </w:rPr>
              <w:t>кладовых</w:t>
            </w:r>
            <w:r w:rsidR="008D492D" w:rsidRPr="00581B57">
              <w:rPr>
                <w:b/>
              </w:rPr>
              <w:t xml:space="preserve">), этажность  </w:t>
            </w:r>
            <w:r w:rsidR="00864519" w:rsidRPr="00581B57">
              <w:rPr>
                <w:b/>
              </w:rPr>
              <w:t>5-9</w:t>
            </w:r>
            <w:r w:rsidR="0027123A" w:rsidRPr="00581B57">
              <w:rPr>
                <w:b/>
              </w:rPr>
              <w:t xml:space="preserve"> (в </w:t>
            </w:r>
            <w:proofErr w:type="spellStart"/>
            <w:r w:rsidR="0027123A" w:rsidRPr="00581B57">
              <w:rPr>
                <w:b/>
              </w:rPr>
              <w:t>т.ч</w:t>
            </w:r>
            <w:proofErr w:type="spellEnd"/>
            <w:r w:rsidR="0027123A" w:rsidRPr="00581B57">
              <w:rPr>
                <w:b/>
              </w:rPr>
              <w:t>. по</w:t>
            </w:r>
            <w:r w:rsidR="00842DDB" w:rsidRPr="00581B57">
              <w:rPr>
                <w:b/>
              </w:rPr>
              <w:t>д</w:t>
            </w:r>
            <w:r w:rsidR="0027123A" w:rsidRPr="00581B57">
              <w:rPr>
                <w:b/>
              </w:rPr>
              <w:t>вал)</w:t>
            </w:r>
          </w:p>
        </w:tc>
      </w:tr>
      <w:tr w:rsidR="00F61F84" w:rsidRPr="00581B57" w:rsidTr="00B36A64">
        <w:trPr>
          <w:trHeight w:hRule="exact" w:val="609"/>
        </w:trPr>
        <w:tc>
          <w:tcPr>
            <w:tcW w:w="2956" w:type="dxa"/>
            <w:gridSpan w:val="6"/>
            <w:vAlign w:val="bottom"/>
          </w:tcPr>
          <w:p w:rsidR="00F61F84" w:rsidRPr="00581B57" w:rsidRDefault="00F61F84" w:rsidP="008D492D">
            <w:pPr>
              <w:spacing w:after="0" w:line="240" w:lineRule="auto"/>
              <w:rPr>
                <w:b/>
              </w:rPr>
            </w:pPr>
            <w:r w:rsidRPr="00581B57">
              <w:rPr>
                <w:b/>
              </w:rPr>
              <w:t>Тип квартиры</w:t>
            </w:r>
          </w:p>
          <w:p w:rsidR="00F61F84" w:rsidRPr="00581B57" w:rsidRDefault="00F61F84" w:rsidP="008D492D">
            <w:pPr>
              <w:spacing w:after="0" w:line="240" w:lineRule="auto"/>
              <w:rPr>
                <w:b/>
              </w:rPr>
            </w:pPr>
          </w:p>
        </w:tc>
        <w:tc>
          <w:tcPr>
            <w:tcW w:w="7550" w:type="dxa"/>
            <w:gridSpan w:val="9"/>
            <w:vAlign w:val="bottom"/>
          </w:tcPr>
          <w:p w:rsidR="00F61F84" w:rsidRPr="00581B57" w:rsidRDefault="00F61F84" w:rsidP="008D492D">
            <w:pPr>
              <w:spacing w:after="0" w:line="240" w:lineRule="auto"/>
              <w:rPr>
                <w:b/>
              </w:rPr>
            </w:pPr>
            <w:r w:rsidRPr="00581B57">
              <w:rPr>
                <w:b/>
              </w:rPr>
              <w:t>Количество квартир и кладовых по типам, шт.</w:t>
            </w:r>
          </w:p>
          <w:p w:rsidR="00F61F84" w:rsidRPr="00581B57" w:rsidRDefault="00F61F84" w:rsidP="008D492D">
            <w:pPr>
              <w:spacing w:after="0" w:line="240" w:lineRule="auto"/>
              <w:rPr>
                <w:b/>
              </w:rPr>
            </w:pPr>
          </w:p>
        </w:tc>
      </w:tr>
      <w:tr w:rsidR="00F61F84" w:rsidRPr="00581B57" w:rsidTr="00B36A64">
        <w:trPr>
          <w:trHeight w:val="368"/>
        </w:trPr>
        <w:tc>
          <w:tcPr>
            <w:tcW w:w="2956" w:type="dxa"/>
            <w:gridSpan w:val="6"/>
            <w:vAlign w:val="bottom"/>
          </w:tcPr>
          <w:p w:rsidR="00F61F84" w:rsidRPr="00581B57" w:rsidRDefault="00F61F84" w:rsidP="008D492D">
            <w:pPr>
              <w:spacing w:after="0" w:line="240" w:lineRule="auto"/>
            </w:pPr>
            <w:r w:rsidRPr="00581B57">
              <w:t>Тип 1</w:t>
            </w:r>
          </w:p>
        </w:tc>
        <w:tc>
          <w:tcPr>
            <w:tcW w:w="7550" w:type="dxa"/>
            <w:gridSpan w:val="9"/>
            <w:vAlign w:val="center"/>
          </w:tcPr>
          <w:p w:rsidR="00F61F84" w:rsidRPr="00581B57" w:rsidRDefault="001135FB" w:rsidP="00794AAD">
            <w:pPr>
              <w:pStyle w:val="a8"/>
              <w:jc w:val="center"/>
              <w:rPr>
                <w:rFonts w:cs="Calibri"/>
                <w:color w:val="000000"/>
                <w:lang w:eastAsia="ru-RU"/>
              </w:rPr>
            </w:pPr>
            <w:r w:rsidRPr="00581B57">
              <w:t>110</w:t>
            </w:r>
          </w:p>
        </w:tc>
      </w:tr>
      <w:tr w:rsidR="00F61F84" w:rsidRPr="00581B57" w:rsidTr="00B36A64">
        <w:trPr>
          <w:trHeight w:val="368"/>
        </w:trPr>
        <w:tc>
          <w:tcPr>
            <w:tcW w:w="2956" w:type="dxa"/>
            <w:gridSpan w:val="6"/>
            <w:vAlign w:val="bottom"/>
          </w:tcPr>
          <w:p w:rsidR="00F61F84" w:rsidRPr="00581B57" w:rsidRDefault="00F61F84" w:rsidP="008D492D">
            <w:pPr>
              <w:spacing w:after="0" w:line="240" w:lineRule="auto"/>
            </w:pPr>
            <w:r w:rsidRPr="00581B57">
              <w:t>Тип 2</w:t>
            </w:r>
          </w:p>
        </w:tc>
        <w:tc>
          <w:tcPr>
            <w:tcW w:w="7550" w:type="dxa"/>
            <w:gridSpan w:val="9"/>
            <w:vAlign w:val="center"/>
          </w:tcPr>
          <w:p w:rsidR="00F61F84" w:rsidRPr="00581B57" w:rsidRDefault="001135FB" w:rsidP="00794AAD">
            <w:pPr>
              <w:pStyle w:val="a8"/>
              <w:jc w:val="center"/>
              <w:rPr>
                <w:rFonts w:cs="Calibri"/>
                <w:color w:val="000000"/>
                <w:lang w:eastAsia="ru-RU"/>
              </w:rPr>
            </w:pPr>
            <w:r w:rsidRPr="00581B57">
              <w:t>93</w:t>
            </w:r>
          </w:p>
        </w:tc>
      </w:tr>
      <w:tr w:rsidR="00F61F84" w:rsidRPr="00581B57" w:rsidTr="00B36A64">
        <w:trPr>
          <w:trHeight w:val="368"/>
        </w:trPr>
        <w:tc>
          <w:tcPr>
            <w:tcW w:w="2956" w:type="dxa"/>
            <w:gridSpan w:val="6"/>
            <w:vAlign w:val="bottom"/>
          </w:tcPr>
          <w:p w:rsidR="00F61F84" w:rsidRPr="00581B57" w:rsidRDefault="00F61F84" w:rsidP="008D492D">
            <w:pPr>
              <w:spacing w:after="0" w:line="240" w:lineRule="auto"/>
            </w:pPr>
            <w:r w:rsidRPr="00581B57">
              <w:t xml:space="preserve">Тип 3 </w:t>
            </w:r>
          </w:p>
        </w:tc>
        <w:tc>
          <w:tcPr>
            <w:tcW w:w="7550" w:type="dxa"/>
            <w:gridSpan w:val="9"/>
            <w:vAlign w:val="center"/>
          </w:tcPr>
          <w:p w:rsidR="00F61F84" w:rsidRPr="00581B57" w:rsidRDefault="001135FB" w:rsidP="00794AAD">
            <w:pPr>
              <w:pStyle w:val="a8"/>
              <w:jc w:val="center"/>
              <w:rPr>
                <w:rFonts w:cs="Calibri"/>
                <w:color w:val="000000"/>
                <w:lang w:eastAsia="ru-RU"/>
              </w:rPr>
            </w:pPr>
            <w:r w:rsidRPr="00581B57">
              <w:t>26</w:t>
            </w:r>
          </w:p>
        </w:tc>
      </w:tr>
      <w:tr w:rsidR="0027123A" w:rsidRPr="00581B57" w:rsidTr="00B36A64">
        <w:trPr>
          <w:trHeight w:val="368"/>
        </w:trPr>
        <w:tc>
          <w:tcPr>
            <w:tcW w:w="2956" w:type="dxa"/>
            <w:gridSpan w:val="6"/>
            <w:vAlign w:val="bottom"/>
          </w:tcPr>
          <w:p w:rsidR="0027123A" w:rsidRPr="00581B57" w:rsidRDefault="0027123A" w:rsidP="008D492D">
            <w:pPr>
              <w:spacing w:after="0" w:line="240" w:lineRule="auto"/>
            </w:pPr>
            <w:r w:rsidRPr="00581B57">
              <w:t>Тип 4</w:t>
            </w:r>
          </w:p>
        </w:tc>
        <w:tc>
          <w:tcPr>
            <w:tcW w:w="7550" w:type="dxa"/>
            <w:gridSpan w:val="9"/>
            <w:vAlign w:val="bottom"/>
          </w:tcPr>
          <w:p w:rsidR="0027123A" w:rsidRPr="00581B57" w:rsidRDefault="001135FB" w:rsidP="00794AAD">
            <w:pPr>
              <w:pStyle w:val="a8"/>
              <w:jc w:val="center"/>
            </w:pPr>
            <w:r w:rsidRPr="00581B57">
              <w:t>8</w:t>
            </w:r>
          </w:p>
        </w:tc>
      </w:tr>
      <w:tr w:rsidR="00F61F84" w:rsidRPr="00581B57" w:rsidTr="00B36A64">
        <w:trPr>
          <w:trHeight w:val="368"/>
        </w:trPr>
        <w:tc>
          <w:tcPr>
            <w:tcW w:w="2956" w:type="dxa"/>
            <w:gridSpan w:val="6"/>
            <w:vAlign w:val="bottom"/>
          </w:tcPr>
          <w:p w:rsidR="00F61F84" w:rsidRPr="00581B57" w:rsidRDefault="00F61F84" w:rsidP="008D492D">
            <w:pPr>
              <w:spacing w:after="0" w:line="240" w:lineRule="auto"/>
            </w:pPr>
            <w:r w:rsidRPr="00581B57">
              <w:t>Кладовые помещения</w:t>
            </w:r>
          </w:p>
        </w:tc>
        <w:tc>
          <w:tcPr>
            <w:tcW w:w="7550" w:type="dxa"/>
            <w:gridSpan w:val="9"/>
            <w:vAlign w:val="bottom"/>
          </w:tcPr>
          <w:p w:rsidR="00F61F84" w:rsidRPr="00581B57" w:rsidRDefault="004E344D" w:rsidP="00794AAD">
            <w:pPr>
              <w:pStyle w:val="a8"/>
              <w:jc w:val="center"/>
              <w:rPr>
                <w:rFonts w:cs="Calibri"/>
                <w:color w:val="000000"/>
                <w:lang w:eastAsia="ru-RU"/>
              </w:rPr>
            </w:pPr>
            <w:r w:rsidRPr="00581B57">
              <w:t>159</w:t>
            </w:r>
          </w:p>
        </w:tc>
      </w:tr>
      <w:tr w:rsidR="008D492D" w:rsidRPr="00581B57" w:rsidTr="001253F2">
        <w:trPr>
          <w:trHeight w:val="315"/>
        </w:trPr>
        <w:tc>
          <w:tcPr>
            <w:tcW w:w="10506" w:type="dxa"/>
            <w:gridSpan w:val="15"/>
          </w:tcPr>
          <w:p w:rsidR="00556C87" w:rsidRPr="00581B57" w:rsidRDefault="00556C87" w:rsidP="009320AD">
            <w:pPr>
              <w:spacing w:after="0" w:line="240" w:lineRule="auto"/>
              <w:rPr>
                <w:b/>
              </w:rPr>
            </w:pPr>
          </w:p>
          <w:p w:rsidR="008D492D" w:rsidRPr="00581B57" w:rsidRDefault="008D492D" w:rsidP="004E344D">
            <w:pPr>
              <w:spacing w:after="0" w:line="240" w:lineRule="auto"/>
              <w:rPr>
                <w:b/>
              </w:rPr>
            </w:pPr>
            <w:r w:rsidRPr="00581B57">
              <w:rPr>
                <w:b/>
              </w:rPr>
              <w:t xml:space="preserve">Итого:                                                                                           </w:t>
            </w:r>
            <w:r w:rsidR="004E344D" w:rsidRPr="00581B57">
              <w:rPr>
                <w:b/>
              </w:rPr>
              <w:t>237</w:t>
            </w:r>
            <w:r w:rsidRPr="00581B57">
              <w:rPr>
                <w:b/>
              </w:rPr>
              <w:t xml:space="preserve"> квартир/</w:t>
            </w:r>
            <w:r w:rsidR="004E344D" w:rsidRPr="00581B57">
              <w:rPr>
                <w:b/>
              </w:rPr>
              <w:t>159 кладовых</w:t>
            </w:r>
            <w:r w:rsidRPr="00581B57">
              <w:rPr>
                <w:b/>
              </w:rPr>
              <w:t xml:space="preserve">                                                          </w:t>
            </w:r>
          </w:p>
        </w:tc>
      </w:tr>
      <w:tr w:rsidR="000A3E69" w:rsidRPr="00581B57" w:rsidTr="00B36A64">
        <w:trPr>
          <w:trHeight w:val="300"/>
        </w:trPr>
        <w:tc>
          <w:tcPr>
            <w:tcW w:w="4170" w:type="dxa"/>
            <w:gridSpan w:val="7"/>
            <w:vAlign w:val="bottom"/>
          </w:tcPr>
          <w:p w:rsidR="008D492D" w:rsidRPr="00581B57" w:rsidRDefault="008D492D" w:rsidP="008D492D">
            <w:pPr>
              <w:spacing w:after="0" w:line="240" w:lineRule="auto"/>
              <w:rPr>
                <w:b/>
                <w:bCs/>
              </w:rPr>
            </w:pPr>
          </w:p>
          <w:p w:rsidR="000A3E69" w:rsidRPr="00581B57" w:rsidRDefault="000A3E69" w:rsidP="008D492D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Площадь квартир (с балконами)</w:t>
            </w:r>
          </w:p>
        </w:tc>
        <w:tc>
          <w:tcPr>
            <w:tcW w:w="6336" w:type="dxa"/>
            <w:gridSpan w:val="8"/>
            <w:vAlign w:val="bottom"/>
          </w:tcPr>
          <w:p w:rsidR="000A3E69" w:rsidRPr="00581B57" w:rsidRDefault="00A84EAD" w:rsidP="004E344D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 xml:space="preserve"> </w:t>
            </w:r>
            <w:r w:rsidR="004E344D" w:rsidRPr="00581B57">
              <w:rPr>
                <w:b/>
                <w:bCs/>
              </w:rPr>
              <w:t>11078,3</w:t>
            </w:r>
            <w:r w:rsidR="00E32284" w:rsidRPr="00581B57">
              <w:rPr>
                <w:b/>
                <w:bCs/>
              </w:rPr>
              <w:t xml:space="preserve"> </w:t>
            </w:r>
            <w:proofErr w:type="spellStart"/>
            <w:r w:rsidR="000A3E69" w:rsidRPr="00581B57">
              <w:rPr>
                <w:b/>
                <w:bCs/>
              </w:rPr>
              <w:t>кв.м</w:t>
            </w:r>
            <w:proofErr w:type="spellEnd"/>
            <w:r w:rsidR="000A3E69" w:rsidRPr="00581B57">
              <w:rPr>
                <w:b/>
                <w:bCs/>
              </w:rPr>
              <w:t xml:space="preserve">             </w:t>
            </w:r>
          </w:p>
        </w:tc>
      </w:tr>
      <w:tr w:rsidR="000A3E69" w:rsidRPr="00581B57" w:rsidTr="00B36A64">
        <w:trPr>
          <w:trHeight w:val="300"/>
        </w:trPr>
        <w:tc>
          <w:tcPr>
            <w:tcW w:w="4170" w:type="dxa"/>
            <w:gridSpan w:val="7"/>
            <w:vAlign w:val="bottom"/>
          </w:tcPr>
          <w:p w:rsidR="008D492D" w:rsidRPr="00581B57" w:rsidRDefault="008D492D" w:rsidP="008D492D">
            <w:pPr>
              <w:spacing w:after="0" w:line="240" w:lineRule="auto"/>
              <w:rPr>
                <w:b/>
                <w:bCs/>
              </w:rPr>
            </w:pPr>
          </w:p>
          <w:p w:rsidR="000A3E69" w:rsidRPr="00581B57" w:rsidRDefault="000A3E69" w:rsidP="008D492D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Площадь квартир (без  балконов)</w:t>
            </w:r>
          </w:p>
        </w:tc>
        <w:tc>
          <w:tcPr>
            <w:tcW w:w="6336" w:type="dxa"/>
            <w:gridSpan w:val="8"/>
            <w:vAlign w:val="bottom"/>
          </w:tcPr>
          <w:p w:rsidR="000A3E69" w:rsidRPr="00581B57" w:rsidRDefault="00A84EAD" w:rsidP="004E344D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 xml:space="preserve"> </w:t>
            </w:r>
            <w:r w:rsidR="004E344D" w:rsidRPr="00581B57">
              <w:rPr>
                <w:b/>
                <w:bCs/>
              </w:rPr>
              <w:t>10681,0</w:t>
            </w:r>
            <w:r w:rsidR="00320E12" w:rsidRPr="00581B57">
              <w:rPr>
                <w:b/>
                <w:bCs/>
              </w:rPr>
              <w:t xml:space="preserve"> </w:t>
            </w:r>
            <w:r w:rsidR="00E32284" w:rsidRPr="00581B57">
              <w:rPr>
                <w:b/>
                <w:bCs/>
              </w:rPr>
              <w:t xml:space="preserve"> </w:t>
            </w:r>
            <w:proofErr w:type="spellStart"/>
            <w:r w:rsidR="000A3E69" w:rsidRPr="00581B57">
              <w:rPr>
                <w:b/>
                <w:bCs/>
              </w:rPr>
              <w:t>кв</w:t>
            </w:r>
            <w:proofErr w:type="gramStart"/>
            <w:r w:rsidR="000A3E69" w:rsidRPr="00581B57">
              <w:rPr>
                <w:b/>
                <w:bCs/>
              </w:rPr>
              <w:t>.м</w:t>
            </w:r>
            <w:proofErr w:type="spellEnd"/>
            <w:proofErr w:type="gramEnd"/>
          </w:p>
        </w:tc>
      </w:tr>
      <w:tr w:rsidR="00F61F84" w:rsidRPr="00581B57" w:rsidTr="00B36A64">
        <w:trPr>
          <w:trHeight w:val="727"/>
        </w:trPr>
        <w:tc>
          <w:tcPr>
            <w:tcW w:w="4170" w:type="dxa"/>
            <w:gridSpan w:val="7"/>
            <w:vAlign w:val="bottom"/>
          </w:tcPr>
          <w:p w:rsidR="00F61F84" w:rsidRPr="00581B57" w:rsidRDefault="00F61F84" w:rsidP="008D492D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 xml:space="preserve">Площадь  кладовых </w:t>
            </w:r>
          </w:p>
        </w:tc>
        <w:tc>
          <w:tcPr>
            <w:tcW w:w="6336" w:type="dxa"/>
            <w:gridSpan w:val="8"/>
            <w:vAlign w:val="bottom"/>
          </w:tcPr>
          <w:p w:rsidR="00F61F84" w:rsidRPr="00581B57" w:rsidRDefault="004E344D" w:rsidP="00F61F84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574,3</w:t>
            </w:r>
            <w:r w:rsidR="00F61F84" w:rsidRPr="00581B57">
              <w:rPr>
                <w:b/>
                <w:bCs/>
              </w:rPr>
              <w:t xml:space="preserve"> </w:t>
            </w:r>
            <w:proofErr w:type="spellStart"/>
            <w:r w:rsidR="00F61F84" w:rsidRPr="00581B57">
              <w:rPr>
                <w:b/>
                <w:bCs/>
              </w:rPr>
              <w:t>кв.м</w:t>
            </w:r>
            <w:proofErr w:type="spellEnd"/>
            <w:r w:rsidR="00F61F84" w:rsidRPr="00581B57">
              <w:rPr>
                <w:b/>
                <w:bCs/>
              </w:rPr>
              <w:t>.</w:t>
            </w:r>
          </w:p>
        </w:tc>
      </w:tr>
      <w:tr w:rsidR="005F7143" w:rsidRPr="00581B57" w:rsidTr="001253F2">
        <w:trPr>
          <w:trHeight w:val="300"/>
        </w:trPr>
        <w:tc>
          <w:tcPr>
            <w:tcW w:w="10506" w:type="dxa"/>
            <w:gridSpan w:val="15"/>
          </w:tcPr>
          <w:p w:rsidR="005F7143" w:rsidRPr="00581B57" w:rsidRDefault="005F7143" w:rsidP="00A332D1">
            <w:pPr>
              <w:spacing w:after="0" w:line="240" w:lineRule="auto"/>
              <w:rPr>
                <w:b/>
                <w:bCs/>
              </w:rPr>
            </w:pPr>
          </w:p>
        </w:tc>
      </w:tr>
      <w:tr w:rsidR="00851DEE" w:rsidRPr="00581B57" w:rsidTr="001253F2">
        <w:trPr>
          <w:gridAfter w:val="1"/>
          <w:wAfter w:w="19" w:type="dxa"/>
          <w:trHeight w:val="247"/>
        </w:trPr>
        <w:tc>
          <w:tcPr>
            <w:tcW w:w="10487" w:type="dxa"/>
            <w:gridSpan w:val="14"/>
          </w:tcPr>
          <w:p w:rsidR="00AA6AFC" w:rsidRPr="00581B57" w:rsidRDefault="00282829" w:rsidP="008E00ED">
            <w:pPr>
              <w:spacing w:after="0" w:line="36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6</w:t>
            </w:r>
          </w:p>
        </w:tc>
      </w:tr>
      <w:tr w:rsidR="00851DEE" w:rsidRPr="00581B57" w:rsidTr="00B36A64">
        <w:trPr>
          <w:gridAfter w:val="1"/>
          <w:wAfter w:w="19" w:type="dxa"/>
          <w:trHeight w:val="840"/>
        </w:trPr>
        <w:tc>
          <w:tcPr>
            <w:tcW w:w="1242" w:type="dxa"/>
            <w:gridSpan w:val="4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6.1</w:t>
            </w:r>
          </w:p>
        </w:tc>
        <w:tc>
          <w:tcPr>
            <w:tcW w:w="3200" w:type="dxa"/>
            <w:gridSpan w:val="7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Состав общего имущества в объектах недвижимости, которое будет находиться в общей долевой собственности участников долевого строительства:</w:t>
            </w:r>
          </w:p>
        </w:tc>
        <w:tc>
          <w:tcPr>
            <w:tcW w:w="6045" w:type="dxa"/>
            <w:gridSpan w:val="3"/>
          </w:tcPr>
          <w:p w:rsidR="00851DEE" w:rsidRPr="00581B57" w:rsidRDefault="00AE756A" w:rsidP="00F30658">
            <w:pPr>
              <w:spacing w:after="0" w:line="240" w:lineRule="auto"/>
              <w:jc w:val="both"/>
            </w:pPr>
            <w:r w:rsidRPr="00581B57">
              <w:t xml:space="preserve">- </w:t>
            </w:r>
            <w:r w:rsidR="00675166" w:rsidRPr="00581B57">
              <w:t>Помещения в многоквартирном доме</w:t>
            </w:r>
            <w:r w:rsidR="00851DEE" w:rsidRPr="00581B57">
              <w:t>, не являющиеся частями квартир</w:t>
            </w:r>
            <w:r w:rsidR="00274FEE" w:rsidRPr="00581B57">
              <w:t xml:space="preserve"> и кладовых помещений</w:t>
            </w:r>
            <w:r w:rsidR="00851DEE" w:rsidRPr="00581B57">
              <w:t xml:space="preserve">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      </w:r>
          </w:p>
          <w:p w:rsidR="00AE756A" w:rsidRPr="00581B57" w:rsidRDefault="00AE756A" w:rsidP="006D0DCB">
            <w:pPr>
              <w:spacing w:after="0" w:line="240" w:lineRule="auto"/>
            </w:pPr>
          </w:p>
        </w:tc>
      </w:tr>
      <w:tr w:rsidR="00851DEE" w:rsidRPr="00581B57" w:rsidTr="001253F2">
        <w:trPr>
          <w:gridAfter w:val="1"/>
          <w:wAfter w:w="19" w:type="dxa"/>
          <w:trHeight w:val="300"/>
        </w:trPr>
        <w:tc>
          <w:tcPr>
            <w:tcW w:w="10487" w:type="dxa"/>
            <w:gridSpan w:val="14"/>
          </w:tcPr>
          <w:p w:rsidR="00851DEE" w:rsidRPr="00581B57" w:rsidRDefault="00851DEE" w:rsidP="00B36A64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7</w:t>
            </w:r>
          </w:p>
        </w:tc>
      </w:tr>
      <w:tr w:rsidR="00CD386B" w:rsidRPr="00581B57" w:rsidTr="00B36A64">
        <w:trPr>
          <w:gridAfter w:val="1"/>
          <w:wAfter w:w="19" w:type="dxa"/>
          <w:trHeight w:val="570"/>
        </w:trPr>
        <w:tc>
          <w:tcPr>
            <w:tcW w:w="1242" w:type="dxa"/>
            <w:gridSpan w:val="4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7.1</w:t>
            </w:r>
          </w:p>
        </w:tc>
        <w:tc>
          <w:tcPr>
            <w:tcW w:w="3200" w:type="dxa"/>
            <w:gridSpan w:val="7"/>
          </w:tcPr>
          <w:p w:rsidR="00851DEE" w:rsidRPr="00581B57" w:rsidRDefault="00CD386B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С</w:t>
            </w:r>
            <w:r w:rsidR="00851DEE" w:rsidRPr="00581B57">
              <w:rPr>
                <w:b/>
                <w:bCs/>
              </w:rPr>
              <w:t>рок получения разрешения на ввод в эксплуатацию строящихся объектов недвижимости:</w:t>
            </w:r>
          </w:p>
        </w:tc>
        <w:tc>
          <w:tcPr>
            <w:tcW w:w="6045" w:type="dxa"/>
            <w:gridSpan w:val="3"/>
          </w:tcPr>
          <w:p w:rsidR="00851DEE" w:rsidRPr="00581B57" w:rsidRDefault="00292AE0" w:rsidP="00864519">
            <w:pPr>
              <w:spacing w:after="0" w:line="240" w:lineRule="auto"/>
            </w:pPr>
            <w:r w:rsidRPr="00581B57">
              <w:t>30</w:t>
            </w:r>
            <w:r w:rsidR="0061468C" w:rsidRPr="00581B57">
              <w:t xml:space="preserve"> июн</w:t>
            </w:r>
            <w:r w:rsidR="00D46DF6" w:rsidRPr="00581B57">
              <w:t>я 2018</w:t>
            </w:r>
            <w:r w:rsidR="000E6D04" w:rsidRPr="00581B57">
              <w:t xml:space="preserve"> </w:t>
            </w:r>
            <w:r w:rsidR="00335ACE" w:rsidRPr="00581B57">
              <w:t>г.</w:t>
            </w:r>
          </w:p>
        </w:tc>
      </w:tr>
      <w:tr w:rsidR="00851DEE" w:rsidRPr="00581B57" w:rsidTr="00B36A64">
        <w:trPr>
          <w:gridAfter w:val="1"/>
          <w:wAfter w:w="19" w:type="dxa"/>
          <w:trHeight w:val="900"/>
        </w:trPr>
        <w:tc>
          <w:tcPr>
            <w:tcW w:w="1242" w:type="dxa"/>
            <w:gridSpan w:val="4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7.2</w:t>
            </w:r>
          </w:p>
        </w:tc>
        <w:tc>
          <w:tcPr>
            <w:tcW w:w="3200" w:type="dxa"/>
            <w:gridSpan w:val="7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Перечень органов государственной власти, представители которых участвуют в приемке построенных объектов недвижимости:</w:t>
            </w:r>
          </w:p>
        </w:tc>
        <w:tc>
          <w:tcPr>
            <w:tcW w:w="6045" w:type="dxa"/>
            <w:gridSpan w:val="3"/>
          </w:tcPr>
          <w:p w:rsidR="00851DEE" w:rsidRPr="00581B57" w:rsidRDefault="00851DEE" w:rsidP="007C47D9">
            <w:pPr>
              <w:spacing w:after="0" w:line="240" w:lineRule="auto"/>
            </w:pPr>
            <w:r w:rsidRPr="00581B57">
              <w:t>Управление ГАСН Московской области</w:t>
            </w:r>
          </w:p>
        </w:tc>
      </w:tr>
      <w:tr w:rsidR="00F84221" w:rsidRPr="00581B57" w:rsidTr="00B36A64">
        <w:trPr>
          <w:gridAfter w:val="1"/>
          <w:wAfter w:w="19" w:type="dxa"/>
          <w:trHeight w:val="2688"/>
        </w:trPr>
        <w:tc>
          <w:tcPr>
            <w:tcW w:w="1242" w:type="dxa"/>
            <w:gridSpan w:val="4"/>
          </w:tcPr>
          <w:p w:rsidR="00F84221" w:rsidRPr="00581B57" w:rsidRDefault="00F84221" w:rsidP="00F84221">
            <w:pPr>
              <w:rPr>
                <w:b/>
              </w:rPr>
            </w:pPr>
            <w:r w:rsidRPr="00581B57">
              <w:rPr>
                <w:b/>
              </w:rPr>
              <w:lastRenderedPageBreak/>
              <w:t>7.2.1.</w:t>
            </w:r>
          </w:p>
        </w:tc>
        <w:tc>
          <w:tcPr>
            <w:tcW w:w="3200" w:type="dxa"/>
            <w:gridSpan w:val="7"/>
          </w:tcPr>
          <w:p w:rsidR="00F84221" w:rsidRPr="00581B57" w:rsidRDefault="00F84221" w:rsidP="00F84221">
            <w:pPr>
              <w:rPr>
                <w:b/>
              </w:rPr>
            </w:pPr>
            <w:r w:rsidRPr="00581B57">
              <w:rPr>
                <w:b/>
              </w:rPr>
              <w:t>Информация об органе,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6045" w:type="dxa"/>
            <w:gridSpan w:val="3"/>
          </w:tcPr>
          <w:p w:rsidR="00F84221" w:rsidRPr="00581B57" w:rsidRDefault="00F84221" w:rsidP="00F84221">
            <w:r w:rsidRPr="00581B57">
              <w:t>Министерство строительного комплекса Московской области</w:t>
            </w:r>
          </w:p>
        </w:tc>
      </w:tr>
      <w:tr w:rsidR="00851DEE" w:rsidRPr="00581B57" w:rsidTr="00B36A64">
        <w:trPr>
          <w:gridAfter w:val="1"/>
          <w:wAfter w:w="19" w:type="dxa"/>
          <w:trHeight w:val="1020"/>
        </w:trPr>
        <w:tc>
          <w:tcPr>
            <w:tcW w:w="1242" w:type="dxa"/>
            <w:gridSpan w:val="4"/>
          </w:tcPr>
          <w:p w:rsidR="00851DEE" w:rsidRPr="00581B57" w:rsidRDefault="000A16A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7.3</w:t>
            </w:r>
          </w:p>
        </w:tc>
        <w:tc>
          <w:tcPr>
            <w:tcW w:w="3200" w:type="dxa"/>
            <w:gridSpan w:val="7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Перечень организаций, представители которых участвуют в приемке построенных объектов недвижимости:</w:t>
            </w:r>
          </w:p>
        </w:tc>
        <w:tc>
          <w:tcPr>
            <w:tcW w:w="6045" w:type="dxa"/>
            <w:gridSpan w:val="3"/>
          </w:tcPr>
          <w:p w:rsidR="00851DEE" w:rsidRPr="00581B57" w:rsidRDefault="00675166" w:rsidP="007C47D9">
            <w:pPr>
              <w:spacing w:after="0" w:line="240" w:lineRule="auto"/>
            </w:pPr>
            <w:r w:rsidRPr="00581B57">
              <w:t>- ОО</w:t>
            </w:r>
            <w:r w:rsidR="00851DEE" w:rsidRPr="00581B57">
              <w:t>О "</w:t>
            </w:r>
            <w:r w:rsidRPr="00581B57">
              <w:t>Хайгейт</w:t>
            </w:r>
            <w:r w:rsidR="00851DEE" w:rsidRPr="00581B57">
              <w:t>"</w:t>
            </w:r>
          </w:p>
          <w:p w:rsidR="00AE756A" w:rsidRPr="00581B57" w:rsidRDefault="00AE756A" w:rsidP="007C47D9">
            <w:pPr>
              <w:spacing w:after="0" w:line="240" w:lineRule="auto"/>
            </w:pPr>
            <w:r w:rsidRPr="00581B57">
              <w:t>-</w:t>
            </w:r>
            <w:r w:rsidR="001A0E03" w:rsidRPr="00581B57">
              <w:t>ООО «</w:t>
            </w:r>
            <w:proofErr w:type="spellStart"/>
            <w:r w:rsidR="001A0E03" w:rsidRPr="00581B57">
              <w:t>Ген</w:t>
            </w:r>
            <w:r w:rsidRPr="00581B57">
              <w:t>Строй</w:t>
            </w:r>
            <w:proofErr w:type="spellEnd"/>
            <w:r w:rsidRPr="00581B57">
              <w:t>»</w:t>
            </w:r>
          </w:p>
          <w:p w:rsidR="00851DEE" w:rsidRPr="00581B57" w:rsidRDefault="00851DEE" w:rsidP="007C47D9">
            <w:pPr>
              <w:spacing w:after="0" w:line="240" w:lineRule="auto"/>
            </w:pPr>
          </w:p>
        </w:tc>
      </w:tr>
      <w:tr w:rsidR="00851DEE" w:rsidRPr="00581B57" w:rsidTr="001253F2">
        <w:trPr>
          <w:gridAfter w:val="1"/>
          <w:wAfter w:w="19" w:type="dxa"/>
          <w:trHeight w:val="300"/>
        </w:trPr>
        <w:tc>
          <w:tcPr>
            <w:tcW w:w="10487" w:type="dxa"/>
            <w:gridSpan w:val="14"/>
          </w:tcPr>
          <w:p w:rsidR="00851DEE" w:rsidRPr="00581B57" w:rsidRDefault="00851DEE" w:rsidP="00B36A64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8</w:t>
            </w:r>
          </w:p>
        </w:tc>
      </w:tr>
      <w:tr w:rsidR="00851DEE" w:rsidRPr="00581B57" w:rsidTr="00B36A64">
        <w:trPr>
          <w:gridAfter w:val="1"/>
          <w:wAfter w:w="19" w:type="dxa"/>
          <w:trHeight w:val="855"/>
        </w:trPr>
        <w:tc>
          <w:tcPr>
            <w:tcW w:w="1242" w:type="dxa"/>
            <w:gridSpan w:val="4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8.1</w:t>
            </w:r>
          </w:p>
        </w:tc>
        <w:tc>
          <w:tcPr>
            <w:tcW w:w="3200" w:type="dxa"/>
            <w:gridSpan w:val="7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Возможные финансовые риски при осуществлении проекта строительства:</w:t>
            </w:r>
          </w:p>
        </w:tc>
        <w:tc>
          <w:tcPr>
            <w:tcW w:w="6045" w:type="dxa"/>
            <w:gridSpan w:val="3"/>
          </w:tcPr>
          <w:p w:rsidR="00851DEE" w:rsidRPr="00581B57" w:rsidRDefault="000E6D04" w:rsidP="007C47D9">
            <w:pPr>
              <w:spacing w:after="0" w:line="240" w:lineRule="auto"/>
            </w:pPr>
            <w:r w:rsidRPr="00581B57">
              <w:t>П</w:t>
            </w:r>
            <w:r w:rsidR="00851DEE" w:rsidRPr="00581B57">
              <w:t>ричинение ущерба третьим лицам при строительстве объекта</w:t>
            </w:r>
          </w:p>
        </w:tc>
      </w:tr>
      <w:tr w:rsidR="00851DEE" w:rsidRPr="00581B57" w:rsidTr="00B36A64">
        <w:trPr>
          <w:gridAfter w:val="1"/>
          <w:wAfter w:w="19" w:type="dxa"/>
          <w:trHeight w:val="300"/>
        </w:trPr>
        <w:tc>
          <w:tcPr>
            <w:tcW w:w="1242" w:type="dxa"/>
            <w:gridSpan w:val="4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8.2</w:t>
            </w:r>
          </w:p>
        </w:tc>
        <w:tc>
          <w:tcPr>
            <w:tcW w:w="3200" w:type="dxa"/>
            <w:gridSpan w:val="7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Меры по добровольному страхованию таких рисков:</w:t>
            </w:r>
          </w:p>
        </w:tc>
        <w:tc>
          <w:tcPr>
            <w:tcW w:w="6045" w:type="dxa"/>
            <w:gridSpan w:val="3"/>
          </w:tcPr>
          <w:p w:rsidR="00851DEE" w:rsidRPr="00581B57" w:rsidRDefault="00851DEE" w:rsidP="007C47D9">
            <w:pPr>
              <w:spacing w:after="0" w:line="240" w:lineRule="auto"/>
            </w:pPr>
            <w:r w:rsidRPr="00581B57">
              <w:t>Нет</w:t>
            </w:r>
          </w:p>
          <w:p w:rsidR="00851DEE" w:rsidRPr="00581B57" w:rsidRDefault="00851DEE" w:rsidP="007C47D9">
            <w:pPr>
              <w:spacing w:after="0" w:line="240" w:lineRule="auto"/>
            </w:pPr>
          </w:p>
        </w:tc>
      </w:tr>
      <w:tr w:rsidR="00851DEE" w:rsidRPr="00581B57" w:rsidTr="00B36A64">
        <w:trPr>
          <w:gridAfter w:val="1"/>
          <w:wAfter w:w="19" w:type="dxa"/>
          <w:trHeight w:val="1016"/>
        </w:trPr>
        <w:tc>
          <w:tcPr>
            <w:tcW w:w="1242" w:type="dxa"/>
            <w:gridSpan w:val="4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8.3</w:t>
            </w:r>
          </w:p>
        </w:tc>
        <w:tc>
          <w:tcPr>
            <w:tcW w:w="3200" w:type="dxa"/>
            <w:gridSpan w:val="7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Планируемая стоимость строительства многоквартирных жилых домов:</w:t>
            </w:r>
          </w:p>
        </w:tc>
        <w:tc>
          <w:tcPr>
            <w:tcW w:w="6045" w:type="dxa"/>
            <w:gridSpan w:val="3"/>
          </w:tcPr>
          <w:p w:rsidR="00851DEE" w:rsidRPr="00581B57" w:rsidRDefault="004E344D" w:rsidP="00F85F5E">
            <w:pPr>
              <w:spacing w:after="0" w:line="240" w:lineRule="auto"/>
              <w:rPr>
                <w:color w:val="FF0000"/>
              </w:rPr>
            </w:pPr>
            <w:r w:rsidRPr="00581B57">
              <w:t>490 333 250</w:t>
            </w:r>
            <w:r w:rsidR="00AA44A4" w:rsidRPr="00581B57">
              <w:t xml:space="preserve"> </w:t>
            </w:r>
            <w:r w:rsidR="00675166" w:rsidRPr="00581B57">
              <w:rPr>
                <w:color w:val="FF0000"/>
              </w:rPr>
              <w:t xml:space="preserve"> </w:t>
            </w:r>
            <w:r w:rsidR="00E35CF4" w:rsidRPr="00581B57">
              <w:rPr>
                <w:color w:val="FF0000"/>
              </w:rPr>
              <w:t xml:space="preserve"> </w:t>
            </w:r>
            <w:r w:rsidR="00282829" w:rsidRPr="00581B57">
              <w:t>руб.</w:t>
            </w:r>
          </w:p>
        </w:tc>
      </w:tr>
      <w:tr w:rsidR="00851DEE" w:rsidRPr="00581B57" w:rsidTr="00B36A64">
        <w:trPr>
          <w:gridAfter w:val="1"/>
          <w:wAfter w:w="19" w:type="dxa"/>
          <w:trHeight w:val="4037"/>
        </w:trPr>
        <w:tc>
          <w:tcPr>
            <w:tcW w:w="1242" w:type="dxa"/>
            <w:gridSpan w:val="4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8.4</w:t>
            </w:r>
          </w:p>
        </w:tc>
        <w:tc>
          <w:tcPr>
            <w:tcW w:w="3200" w:type="dxa"/>
            <w:gridSpan w:val="7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Сведения о наличии обременений на земельные участки, на которые распространяются права Застройщика</w:t>
            </w:r>
          </w:p>
        </w:tc>
        <w:tc>
          <w:tcPr>
            <w:tcW w:w="6045" w:type="dxa"/>
            <w:gridSpan w:val="3"/>
          </w:tcPr>
          <w:p w:rsidR="00851DEE" w:rsidRPr="00581B57" w:rsidRDefault="00401DEE" w:rsidP="00B36A64">
            <w:pPr>
              <w:spacing w:line="240" w:lineRule="auto"/>
              <w:ind w:firstLine="567"/>
              <w:jc w:val="both"/>
            </w:pPr>
            <w:r w:rsidRPr="00581B57">
              <w:t>нет</w:t>
            </w:r>
          </w:p>
        </w:tc>
      </w:tr>
      <w:tr w:rsidR="00851DEE" w:rsidRPr="00581B57" w:rsidTr="00B36A64">
        <w:trPr>
          <w:gridAfter w:val="1"/>
          <w:wAfter w:w="19" w:type="dxa"/>
          <w:trHeight w:val="246"/>
        </w:trPr>
        <w:tc>
          <w:tcPr>
            <w:tcW w:w="10487" w:type="dxa"/>
            <w:gridSpan w:val="14"/>
          </w:tcPr>
          <w:p w:rsidR="00851DEE" w:rsidRPr="00581B57" w:rsidRDefault="00851DEE" w:rsidP="00B36A64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9</w:t>
            </w:r>
          </w:p>
        </w:tc>
      </w:tr>
      <w:tr w:rsidR="00851DEE" w:rsidRPr="00581B57" w:rsidTr="00B36A64">
        <w:trPr>
          <w:gridAfter w:val="1"/>
          <w:wAfter w:w="19" w:type="dxa"/>
          <w:trHeight w:val="900"/>
        </w:trPr>
        <w:tc>
          <w:tcPr>
            <w:tcW w:w="1242" w:type="dxa"/>
            <w:gridSpan w:val="4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9.1</w:t>
            </w:r>
          </w:p>
        </w:tc>
        <w:tc>
          <w:tcPr>
            <w:tcW w:w="3200" w:type="dxa"/>
            <w:gridSpan w:val="7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Перечень организаций, осуществляющих основные строительно-монтажные</w:t>
            </w:r>
            <w:r w:rsidR="00282829" w:rsidRPr="00581B57">
              <w:rPr>
                <w:b/>
                <w:bCs/>
              </w:rPr>
              <w:t xml:space="preserve"> и другие работы (подрядчиков):</w:t>
            </w:r>
          </w:p>
        </w:tc>
        <w:tc>
          <w:tcPr>
            <w:tcW w:w="6045" w:type="dxa"/>
            <w:gridSpan w:val="3"/>
          </w:tcPr>
          <w:p w:rsidR="00851DEE" w:rsidRPr="00581B57" w:rsidRDefault="00851DEE" w:rsidP="0033366C">
            <w:pPr>
              <w:spacing w:after="0" w:line="240" w:lineRule="auto"/>
            </w:pPr>
            <w:r w:rsidRPr="00581B57">
              <w:t xml:space="preserve">Генеральный подрядчик ООО </w:t>
            </w:r>
            <w:r w:rsidR="001A0E03" w:rsidRPr="00581B57">
              <w:t>«</w:t>
            </w:r>
            <w:proofErr w:type="spellStart"/>
            <w:r w:rsidR="001A0E03" w:rsidRPr="00581B57">
              <w:t>Ген</w:t>
            </w:r>
            <w:r w:rsidR="00AE756A" w:rsidRPr="00581B57">
              <w:t>Строй</w:t>
            </w:r>
            <w:proofErr w:type="spellEnd"/>
            <w:r w:rsidR="00AE756A" w:rsidRPr="00581B57">
              <w:t>»</w:t>
            </w:r>
          </w:p>
          <w:p w:rsidR="001A4BE0" w:rsidRPr="00581B57" w:rsidRDefault="001A4BE0" w:rsidP="0033366C">
            <w:pPr>
              <w:spacing w:after="0" w:line="240" w:lineRule="auto"/>
            </w:pPr>
            <w:r w:rsidRPr="00581B57">
              <w:t xml:space="preserve">Генеральный проектировщик ООО «Урбан Инжиниринг» </w:t>
            </w:r>
          </w:p>
        </w:tc>
      </w:tr>
      <w:tr w:rsidR="00851DEE" w:rsidRPr="00581B57" w:rsidTr="001253F2">
        <w:trPr>
          <w:gridAfter w:val="1"/>
          <w:wAfter w:w="19" w:type="dxa"/>
          <w:trHeight w:val="300"/>
        </w:trPr>
        <w:tc>
          <w:tcPr>
            <w:tcW w:w="10487" w:type="dxa"/>
            <w:gridSpan w:val="14"/>
          </w:tcPr>
          <w:p w:rsidR="00851DEE" w:rsidRPr="00581B57" w:rsidRDefault="00851DEE" w:rsidP="00B36A64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10</w:t>
            </w:r>
          </w:p>
        </w:tc>
      </w:tr>
      <w:tr w:rsidR="00096092" w:rsidRPr="00581B57" w:rsidTr="00B36A64">
        <w:trPr>
          <w:gridAfter w:val="1"/>
          <w:wAfter w:w="19" w:type="dxa"/>
          <w:trHeight w:val="1325"/>
        </w:trPr>
        <w:tc>
          <w:tcPr>
            <w:tcW w:w="1242" w:type="dxa"/>
            <w:gridSpan w:val="4"/>
          </w:tcPr>
          <w:p w:rsidR="00096092" w:rsidRPr="00581B57" w:rsidRDefault="00096092" w:rsidP="00096092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10.1</w:t>
            </w:r>
          </w:p>
        </w:tc>
        <w:tc>
          <w:tcPr>
            <w:tcW w:w="3200" w:type="dxa"/>
            <w:gridSpan w:val="7"/>
          </w:tcPr>
          <w:p w:rsidR="00096092" w:rsidRPr="00581B57" w:rsidRDefault="00096092" w:rsidP="00096092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Способ обеспечения исполнения обязательств Застройщика по договору:</w:t>
            </w:r>
          </w:p>
        </w:tc>
        <w:tc>
          <w:tcPr>
            <w:tcW w:w="6045" w:type="dxa"/>
            <w:gridSpan w:val="3"/>
          </w:tcPr>
          <w:p w:rsidR="00096092" w:rsidRPr="00581B57" w:rsidRDefault="00096092" w:rsidP="00096092">
            <w:pPr>
              <w:spacing w:after="0" w:line="240" w:lineRule="auto"/>
            </w:pPr>
            <w:r w:rsidRPr="00581B57">
              <w:t>Залог в порядке, предусмотренном статьями 13-15 Федерального закона от 30.12.2004 г. № 214-ФЗ в редакции Федеральных законов от 18.07.2006 г. № 111-ФЗ, от 16.10.2006 г. № 160-ФЗ, №119-ФЗ от 17.06.2010</w:t>
            </w:r>
            <w:r w:rsidR="000E6D04" w:rsidRPr="00581B57">
              <w:t xml:space="preserve"> </w:t>
            </w:r>
            <w:r w:rsidRPr="00581B57">
              <w:t>г.</w:t>
            </w:r>
          </w:p>
        </w:tc>
      </w:tr>
      <w:tr w:rsidR="00B36A64" w:rsidRPr="00581B57" w:rsidTr="00B36A64">
        <w:trPr>
          <w:gridAfter w:val="1"/>
          <w:wAfter w:w="19" w:type="dxa"/>
          <w:trHeight w:val="1325"/>
        </w:trPr>
        <w:tc>
          <w:tcPr>
            <w:tcW w:w="1242" w:type="dxa"/>
            <w:gridSpan w:val="4"/>
          </w:tcPr>
          <w:p w:rsidR="00B36A64" w:rsidRPr="00581B57" w:rsidRDefault="00B36A64" w:rsidP="00096092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10.2</w:t>
            </w:r>
          </w:p>
        </w:tc>
        <w:tc>
          <w:tcPr>
            <w:tcW w:w="3200" w:type="dxa"/>
            <w:gridSpan w:val="7"/>
          </w:tcPr>
          <w:p w:rsidR="00B36A64" w:rsidRPr="00581B57" w:rsidRDefault="00B36A64" w:rsidP="00096092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Страхование гражданской ответственности Застройщика:</w:t>
            </w:r>
          </w:p>
        </w:tc>
        <w:tc>
          <w:tcPr>
            <w:tcW w:w="6045" w:type="dxa"/>
            <w:gridSpan w:val="3"/>
          </w:tcPr>
          <w:p w:rsidR="00B36A64" w:rsidRPr="00581B57" w:rsidRDefault="00B36A64" w:rsidP="00096092">
            <w:pPr>
              <w:spacing w:after="0" w:line="240" w:lineRule="auto"/>
            </w:pPr>
            <w:r w:rsidRPr="00581B57">
              <w:rPr>
                <w:rFonts w:eastAsia="MS Mincho"/>
              </w:rPr>
              <w:t>Страховая компания: ООО  «Региональная страховая компания»</w:t>
            </w:r>
            <w:r w:rsidRPr="00581B57">
              <w:t xml:space="preserve"> (ОГРН: 1021801434643, ИНН 1832008660, КПП 997950001, место нахождения организации: 127018, г. Москва, ул. Складочная, д.1. стр.15)</w:t>
            </w:r>
          </w:p>
        </w:tc>
      </w:tr>
      <w:tr w:rsidR="00851DEE" w:rsidRPr="00581B57" w:rsidTr="00B36A64">
        <w:trPr>
          <w:gridAfter w:val="1"/>
          <w:wAfter w:w="19" w:type="dxa"/>
          <w:trHeight w:val="699"/>
        </w:trPr>
        <w:tc>
          <w:tcPr>
            <w:tcW w:w="1242" w:type="dxa"/>
            <w:gridSpan w:val="4"/>
          </w:tcPr>
          <w:p w:rsidR="00851DEE" w:rsidRPr="00581B57" w:rsidRDefault="00096092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lastRenderedPageBreak/>
              <w:t>10.2</w:t>
            </w:r>
          </w:p>
        </w:tc>
        <w:tc>
          <w:tcPr>
            <w:tcW w:w="3200" w:type="dxa"/>
            <w:gridSpan w:val="7"/>
          </w:tcPr>
          <w:p w:rsidR="00851DEE" w:rsidRPr="00581B57" w:rsidRDefault="00FC3CCA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Страхование гражданской ответственности Застройщика</w:t>
            </w:r>
            <w:r w:rsidR="00851DEE" w:rsidRPr="00581B57">
              <w:rPr>
                <w:b/>
                <w:bCs/>
              </w:rPr>
              <w:t>:</w:t>
            </w:r>
          </w:p>
        </w:tc>
        <w:tc>
          <w:tcPr>
            <w:tcW w:w="6045" w:type="dxa"/>
            <w:gridSpan w:val="3"/>
          </w:tcPr>
          <w:p w:rsidR="00A224E0" w:rsidRPr="00581B57" w:rsidRDefault="00A224E0" w:rsidP="00D670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proofErr w:type="gramStart"/>
            <w:r w:rsidRPr="00581B57">
              <w:rPr>
                <w:kern w:val="28"/>
                <w:lang w:eastAsia="ru-RU"/>
              </w:rPr>
              <w:t xml:space="preserve">Генеральный страхования </w:t>
            </w:r>
            <w:r w:rsidRPr="00581B57">
              <w:rPr>
                <w:snapToGrid w:val="0"/>
                <w:lang w:eastAsia="ru-RU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r w:rsidRPr="00581B57">
              <w:t xml:space="preserve"> № </w:t>
            </w:r>
            <w:r w:rsidRPr="00581B57">
              <w:rPr>
                <w:kern w:val="28"/>
                <w:lang w:eastAsia="ru-RU"/>
              </w:rPr>
              <w:t xml:space="preserve">35-34592/2016 от «10» мая 2016 г.  </w:t>
            </w:r>
            <w:r w:rsidRPr="00581B57">
              <w:t xml:space="preserve">  заключенным между  </w:t>
            </w:r>
            <w:r w:rsidRPr="00581B57">
              <w:rPr>
                <w:rFonts w:eastAsia="MS Mincho"/>
              </w:rPr>
              <w:t>ООО  «Региональная страховая компания»</w:t>
            </w:r>
            <w:r w:rsidRPr="00581B57">
              <w:t xml:space="preserve"> (лицензия  СИ № 0072, выданная Центральным Банком Российской Федерации (Банк России) 17 июля 2015 г.) и </w:t>
            </w:r>
            <w:r w:rsidRPr="00581B57">
              <w:rPr>
                <w:b/>
              </w:rPr>
              <w:t xml:space="preserve">Застройщиком </w:t>
            </w:r>
            <w:r w:rsidRPr="00581B57">
              <w:t xml:space="preserve"> в порядке, предусмотренном действующим законодательством РФ.</w:t>
            </w:r>
            <w:proofErr w:type="gramEnd"/>
          </w:p>
          <w:p w:rsidR="00325658" w:rsidRPr="00581B57" w:rsidRDefault="00325658" w:rsidP="00D670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lang w:eastAsia="ar-SA"/>
              </w:rPr>
            </w:pPr>
            <w:proofErr w:type="gramStart"/>
            <w:r w:rsidRPr="00581B57">
              <w:rPr>
                <w:rFonts w:asciiTheme="minorHAnsi" w:hAnsiTheme="minorHAnsi"/>
                <w:lang w:eastAsia="ar-SA"/>
              </w:rPr>
              <w:t>Соглашение о взаимодействии № 150D0G9183 при страховании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от «24» декабря  2015 г., заключенным между  САО «ВСК»  (лицензия СИ № 0621, выданная Центральным Банком Российской Федерации (Банк России) 11 сентября 2015 г.)  и Застройщиком  в порядке, предусмотренном действующим законодательством РФ.</w:t>
            </w:r>
            <w:proofErr w:type="gramEnd"/>
          </w:p>
          <w:p w:rsidR="0027123A" w:rsidRPr="00581B57" w:rsidRDefault="0027123A" w:rsidP="000E6D04">
            <w:pPr>
              <w:autoSpaceDE w:val="0"/>
              <w:autoSpaceDN w:val="0"/>
              <w:adjustRightInd w:val="0"/>
              <w:spacing w:after="0" w:line="240" w:lineRule="atLeast"/>
              <w:ind w:firstLine="539"/>
              <w:jc w:val="both"/>
              <w:rPr>
                <w:rFonts w:eastAsia="Calibri" w:cs="Calibri"/>
                <w:lang w:eastAsia="ru-RU"/>
              </w:rPr>
            </w:pPr>
            <w:r w:rsidRPr="00581B57">
              <w:rPr>
                <w:rFonts w:eastAsia="Calibri" w:cs="Calibri"/>
                <w:lang w:eastAsia="ru-RU"/>
              </w:rPr>
              <w:t>Объектом страхования являются имущественные интересы Застройщика, связанные с его ответственностью перед участниками долевого строительства в связи с неисполнением или ненадлежащим исполнением им обязательств по передаче жилого помещения по договору. Условия генерального договора страхования соответствуют нормам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      </w:r>
          </w:p>
          <w:p w:rsidR="00D427AC" w:rsidRPr="00581B57" w:rsidRDefault="00D427AC" w:rsidP="00CD7A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Calibri" w:cs="Calibri"/>
                <w:lang w:eastAsia="ru-RU"/>
              </w:rPr>
            </w:pPr>
          </w:p>
        </w:tc>
      </w:tr>
      <w:tr w:rsidR="00851DEE" w:rsidRPr="00581B57" w:rsidTr="001253F2">
        <w:trPr>
          <w:gridAfter w:val="1"/>
          <w:wAfter w:w="19" w:type="dxa"/>
          <w:trHeight w:val="300"/>
        </w:trPr>
        <w:tc>
          <w:tcPr>
            <w:tcW w:w="10487" w:type="dxa"/>
            <w:gridSpan w:val="14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Раздел 11</w:t>
            </w:r>
          </w:p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</w:p>
        </w:tc>
      </w:tr>
      <w:tr w:rsidR="00851DEE" w:rsidRPr="00581B57" w:rsidTr="00B36A64">
        <w:trPr>
          <w:gridAfter w:val="1"/>
          <w:wAfter w:w="19" w:type="dxa"/>
          <w:trHeight w:val="1680"/>
        </w:trPr>
        <w:tc>
          <w:tcPr>
            <w:tcW w:w="1276" w:type="dxa"/>
            <w:gridSpan w:val="5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11.1</w:t>
            </w:r>
          </w:p>
        </w:tc>
        <w:tc>
          <w:tcPr>
            <w:tcW w:w="3120" w:type="dxa"/>
            <w:gridSpan w:val="5"/>
          </w:tcPr>
          <w:p w:rsidR="00851DEE" w:rsidRPr="00581B57" w:rsidRDefault="00851DEE" w:rsidP="007C47D9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 xml:space="preserve"> Иные, кроме договоров долевого участия, договоры, на основании которых привлекались денежные средства на строительство жилого комплекса:</w:t>
            </w:r>
          </w:p>
        </w:tc>
        <w:tc>
          <w:tcPr>
            <w:tcW w:w="6091" w:type="dxa"/>
            <w:gridSpan w:val="4"/>
          </w:tcPr>
          <w:p w:rsidR="00383742" w:rsidRPr="00581B57" w:rsidRDefault="00383742" w:rsidP="00383742">
            <w:pPr>
              <w:pStyle w:val="a8"/>
            </w:pPr>
            <w:r w:rsidRPr="00581B57">
              <w:t>ООО «</w:t>
            </w:r>
            <w:proofErr w:type="spellStart"/>
            <w:r w:rsidRPr="00581B57">
              <w:t>ПрофиКонсалт</w:t>
            </w:r>
            <w:proofErr w:type="spellEnd"/>
            <w:r w:rsidRPr="00581B57">
              <w:t>» - Договор займа № 5 от 28.08.12</w:t>
            </w:r>
            <w:r w:rsidR="000E6D04" w:rsidRPr="00581B57">
              <w:t xml:space="preserve"> г.</w:t>
            </w:r>
          </w:p>
          <w:p w:rsidR="00851DEE" w:rsidRPr="00581B57" w:rsidRDefault="00851DEE" w:rsidP="00383742">
            <w:pPr>
              <w:pStyle w:val="a8"/>
            </w:pPr>
          </w:p>
        </w:tc>
      </w:tr>
      <w:tr w:rsidR="001253F2" w:rsidRPr="00581B57" w:rsidTr="00B36A64">
        <w:trPr>
          <w:gridAfter w:val="1"/>
          <w:wAfter w:w="19" w:type="dxa"/>
          <w:trHeight w:val="870"/>
        </w:trPr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2" w:rsidRPr="00581B57" w:rsidRDefault="001253F2" w:rsidP="00E62068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>11.2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F2" w:rsidRPr="00581B57" w:rsidRDefault="001253F2" w:rsidP="00E62068">
            <w:pPr>
              <w:spacing w:after="0" w:line="240" w:lineRule="auto"/>
              <w:rPr>
                <w:b/>
                <w:bCs/>
              </w:rPr>
            </w:pPr>
            <w:r w:rsidRPr="00581B57">
              <w:rPr>
                <w:b/>
                <w:bCs/>
              </w:rPr>
              <w:t xml:space="preserve">Сведения об осуществлении строительства жилых домов за счет кредитных средств  ПАО «Сбербанк России»  </w:t>
            </w:r>
          </w:p>
          <w:p w:rsidR="001253F2" w:rsidRPr="00581B57" w:rsidRDefault="001253F2" w:rsidP="00E6206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F2" w:rsidRPr="00581B57" w:rsidRDefault="001253F2" w:rsidP="00E62068">
            <w:pPr>
              <w:spacing w:after="0" w:line="240" w:lineRule="auto"/>
            </w:pPr>
            <w:r w:rsidRPr="00581B57">
              <w:t xml:space="preserve">Договор № 2784 об открытии </w:t>
            </w:r>
            <w:proofErr w:type="spellStart"/>
            <w:r w:rsidRPr="00581B57">
              <w:t>невозобновляемой</w:t>
            </w:r>
            <w:proofErr w:type="spellEnd"/>
            <w:r w:rsidRPr="00581B57">
              <w:t xml:space="preserve"> кредитной линии от 21.01.2016 г. </w:t>
            </w:r>
          </w:p>
          <w:p w:rsidR="001253F2" w:rsidRPr="00581B57" w:rsidRDefault="001253F2" w:rsidP="00E62068">
            <w:pPr>
              <w:spacing w:after="0" w:line="240" w:lineRule="auto"/>
            </w:pPr>
          </w:p>
        </w:tc>
      </w:tr>
      <w:tr w:rsidR="00851DEE" w:rsidRPr="00581B57" w:rsidTr="001253F2">
        <w:trPr>
          <w:gridAfter w:val="1"/>
          <w:wAfter w:w="19" w:type="dxa"/>
          <w:trHeight w:val="300"/>
        </w:trPr>
        <w:tc>
          <w:tcPr>
            <w:tcW w:w="10487" w:type="dxa"/>
            <w:gridSpan w:val="14"/>
          </w:tcPr>
          <w:p w:rsidR="00851DEE" w:rsidRPr="00581B57" w:rsidRDefault="00851DEE" w:rsidP="007C47D9">
            <w:pPr>
              <w:spacing w:after="0" w:line="240" w:lineRule="auto"/>
            </w:pPr>
          </w:p>
        </w:tc>
      </w:tr>
      <w:tr w:rsidR="00851DEE" w:rsidRPr="00282829" w:rsidTr="001253F2">
        <w:trPr>
          <w:gridAfter w:val="1"/>
          <w:wAfter w:w="19" w:type="dxa"/>
          <w:trHeight w:val="900"/>
        </w:trPr>
        <w:tc>
          <w:tcPr>
            <w:tcW w:w="10487" w:type="dxa"/>
            <w:gridSpan w:val="14"/>
            <w:tcBorders>
              <w:bottom w:val="single" w:sz="4" w:space="0" w:color="auto"/>
            </w:tcBorders>
          </w:tcPr>
          <w:p w:rsidR="00851DEE" w:rsidRPr="00581B57" w:rsidRDefault="00851DEE" w:rsidP="007C47D9">
            <w:pPr>
              <w:spacing w:after="0" w:line="240" w:lineRule="auto"/>
            </w:pPr>
          </w:p>
          <w:p w:rsidR="00EC4E5E" w:rsidRPr="00581B57" w:rsidRDefault="00EC4E5E" w:rsidP="007C47D9">
            <w:pPr>
              <w:spacing w:after="0" w:line="240" w:lineRule="auto"/>
            </w:pPr>
          </w:p>
          <w:p w:rsidR="00282829" w:rsidRPr="00581B57" w:rsidRDefault="00282829" w:rsidP="007C47D9">
            <w:pPr>
              <w:spacing w:after="0" w:line="240" w:lineRule="auto"/>
            </w:pPr>
          </w:p>
          <w:p w:rsidR="00851DEE" w:rsidRPr="00B1321E" w:rsidRDefault="00675166" w:rsidP="00675166">
            <w:pPr>
              <w:spacing w:after="0" w:line="240" w:lineRule="auto"/>
              <w:rPr>
                <w:b/>
              </w:rPr>
            </w:pPr>
            <w:r w:rsidRPr="00581B57">
              <w:rPr>
                <w:b/>
              </w:rPr>
              <w:t>Генеральный директор ОО</w:t>
            </w:r>
            <w:r w:rsidR="00851DEE" w:rsidRPr="00581B57">
              <w:rPr>
                <w:b/>
              </w:rPr>
              <w:t>О «</w:t>
            </w:r>
            <w:r w:rsidRPr="00581B57">
              <w:rPr>
                <w:b/>
              </w:rPr>
              <w:t>Хайгейт</w:t>
            </w:r>
            <w:r w:rsidR="00851DEE" w:rsidRPr="00581B57">
              <w:rPr>
                <w:b/>
              </w:rPr>
              <w:t>»  _________________________________ А.В. Пучков</w:t>
            </w:r>
            <w:r w:rsidR="00851DEE" w:rsidRPr="00B1321E">
              <w:rPr>
                <w:b/>
              </w:rPr>
              <w:t xml:space="preserve"> </w:t>
            </w:r>
          </w:p>
        </w:tc>
      </w:tr>
    </w:tbl>
    <w:p w:rsidR="00664A9B" w:rsidRPr="00097F64" w:rsidRDefault="00664A9B"/>
    <w:sectPr w:rsidR="00664A9B" w:rsidRPr="00097F64" w:rsidSect="009320AD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1832902"/>
    <w:multiLevelType w:val="hybridMultilevel"/>
    <w:tmpl w:val="20441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A0924"/>
    <w:multiLevelType w:val="hybridMultilevel"/>
    <w:tmpl w:val="C164AC5A"/>
    <w:lvl w:ilvl="0" w:tplc="6294477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04638"/>
    <w:multiLevelType w:val="hybridMultilevel"/>
    <w:tmpl w:val="5B6C90A8"/>
    <w:lvl w:ilvl="0" w:tplc="5B7896A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42F57670"/>
    <w:multiLevelType w:val="hybridMultilevel"/>
    <w:tmpl w:val="D4901A98"/>
    <w:lvl w:ilvl="0" w:tplc="A2984308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0D1B9B"/>
    <w:multiLevelType w:val="hybridMultilevel"/>
    <w:tmpl w:val="940E7C62"/>
    <w:lvl w:ilvl="0" w:tplc="09D21B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7F312AF"/>
    <w:multiLevelType w:val="hybridMultilevel"/>
    <w:tmpl w:val="3006B700"/>
    <w:lvl w:ilvl="0" w:tplc="53B4AE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9E"/>
    <w:rsid w:val="00000157"/>
    <w:rsid w:val="00003388"/>
    <w:rsid w:val="0000717F"/>
    <w:rsid w:val="0001066E"/>
    <w:rsid w:val="000130D0"/>
    <w:rsid w:val="00026AB6"/>
    <w:rsid w:val="00031B3C"/>
    <w:rsid w:val="00034795"/>
    <w:rsid w:val="00036B76"/>
    <w:rsid w:val="0003734A"/>
    <w:rsid w:val="00037ECA"/>
    <w:rsid w:val="0004469B"/>
    <w:rsid w:val="0004566B"/>
    <w:rsid w:val="00052742"/>
    <w:rsid w:val="00052D00"/>
    <w:rsid w:val="0005534F"/>
    <w:rsid w:val="000556AC"/>
    <w:rsid w:val="00055B81"/>
    <w:rsid w:val="00057513"/>
    <w:rsid w:val="000726B8"/>
    <w:rsid w:val="00077190"/>
    <w:rsid w:val="0008128E"/>
    <w:rsid w:val="0009214E"/>
    <w:rsid w:val="00096092"/>
    <w:rsid w:val="00097F64"/>
    <w:rsid w:val="000A04D0"/>
    <w:rsid w:val="000A0706"/>
    <w:rsid w:val="000A0DD4"/>
    <w:rsid w:val="000A1207"/>
    <w:rsid w:val="000A16AE"/>
    <w:rsid w:val="000A2E58"/>
    <w:rsid w:val="000A388D"/>
    <w:rsid w:val="000A3E69"/>
    <w:rsid w:val="000A485B"/>
    <w:rsid w:val="000A76AD"/>
    <w:rsid w:val="000B49FC"/>
    <w:rsid w:val="000B75EB"/>
    <w:rsid w:val="000C10D1"/>
    <w:rsid w:val="000C6AA3"/>
    <w:rsid w:val="000C75F0"/>
    <w:rsid w:val="000D4C77"/>
    <w:rsid w:val="000D4DD4"/>
    <w:rsid w:val="000D61E8"/>
    <w:rsid w:val="000D6FC8"/>
    <w:rsid w:val="000E1467"/>
    <w:rsid w:val="000E2B2D"/>
    <w:rsid w:val="000E6D04"/>
    <w:rsid w:val="000F3D19"/>
    <w:rsid w:val="000F51FC"/>
    <w:rsid w:val="001005A6"/>
    <w:rsid w:val="001014AB"/>
    <w:rsid w:val="00101512"/>
    <w:rsid w:val="00101ECB"/>
    <w:rsid w:val="00105C48"/>
    <w:rsid w:val="001135FB"/>
    <w:rsid w:val="00114EE3"/>
    <w:rsid w:val="00123FAE"/>
    <w:rsid w:val="001253F2"/>
    <w:rsid w:val="00134C69"/>
    <w:rsid w:val="00142582"/>
    <w:rsid w:val="00143F16"/>
    <w:rsid w:val="00144153"/>
    <w:rsid w:val="00147C43"/>
    <w:rsid w:val="00152E4C"/>
    <w:rsid w:val="001531A3"/>
    <w:rsid w:val="00163F9B"/>
    <w:rsid w:val="001820CA"/>
    <w:rsid w:val="0018213C"/>
    <w:rsid w:val="00184023"/>
    <w:rsid w:val="00187878"/>
    <w:rsid w:val="001925C9"/>
    <w:rsid w:val="00196B3C"/>
    <w:rsid w:val="00197D8B"/>
    <w:rsid w:val="001A0E03"/>
    <w:rsid w:val="001A174B"/>
    <w:rsid w:val="001A4BE0"/>
    <w:rsid w:val="001B0788"/>
    <w:rsid w:val="001C57AD"/>
    <w:rsid w:val="001C7AE8"/>
    <w:rsid w:val="001D459C"/>
    <w:rsid w:val="001D6A9E"/>
    <w:rsid w:val="001D71EA"/>
    <w:rsid w:val="001D7EA6"/>
    <w:rsid w:val="001E4B4C"/>
    <w:rsid w:val="001F05A6"/>
    <w:rsid w:val="001F1476"/>
    <w:rsid w:val="001F201C"/>
    <w:rsid w:val="00200AB8"/>
    <w:rsid w:val="00203891"/>
    <w:rsid w:val="00213081"/>
    <w:rsid w:val="00217A1E"/>
    <w:rsid w:val="002205A0"/>
    <w:rsid w:val="002369EA"/>
    <w:rsid w:val="00237FAF"/>
    <w:rsid w:val="00243714"/>
    <w:rsid w:val="00250085"/>
    <w:rsid w:val="00252750"/>
    <w:rsid w:val="00262723"/>
    <w:rsid w:val="0027123A"/>
    <w:rsid w:val="00272105"/>
    <w:rsid w:val="00274FEE"/>
    <w:rsid w:val="0027670C"/>
    <w:rsid w:val="00282829"/>
    <w:rsid w:val="00284715"/>
    <w:rsid w:val="00286A1E"/>
    <w:rsid w:val="00292AE0"/>
    <w:rsid w:val="00297006"/>
    <w:rsid w:val="002A27FC"/>
    <w:rsid w:val="002A61D7"/>
    <w:rsid w:val="002A73D2"/>
    <w:rsid w:val="002B5EF7"/>
    <w:rsid w:val="002D1A6C"/>
    <w:rsid w:val="002E4E14"/>
    <w:rsid w:val="002F00A5"/>
    <w:rsid w:val="002F2714"/>
    <w:rsid w:val="00301AF2"/>
    <w:rsid w:val="00301C05"/>
    <w:rsid w:val="00312E21"/>
    <w:rsid w:val="00314C26"/>
    <w:rsid w:val="00320E12"/>
    <w:rsid w:val="00325658"/>
    <w:rsid w:val="00332031"/>
    <w:rsid w:val="0033366C"/>
    <w:rsid w:val="00334E21"/>
    <w:rsid w:val="00335912"/>
    <w:rsid w:val="00335ACE"/>
    <w:rsid w:val="00337705"/>
    <w:rsid w:val="0034037B"/>
    <w:rsid w:val="0034204D"/>
    <w:rsid w:val="00347D85"/>
    <w:rsid w:val="0035125B"/>
    <w:rsid w:val="003523D9"/>
    <w:rsid w:val="00352444"/>
    <w:rsid w:val="00360E37"/>
    <w:rsid w:val="003615F5"/>
    <w:rsid w:val="00362086"/>
    <w:rsid w:val="00366892"/>
    <w:rsid w:val="00372037"/>
    <w:rsid w:val="00374F8F"/>
    <w:rsid w:val="0038000A"/>
    <w:rsid w:val="00380AAD"/>
    <w:rsid w:val="00383742"/>
    <w:rsid w:val="00394A44"/>
    <w:rsid w:val="00395ED2"/>
    <w:rsid w:val="00397C3E"/>
    <w:rsid w:val="003A3987"/>
    <w:rsid w:val="003B2CAD"/>
    <w:rsid w:val="003C04F9"/>
    <w:rsid w:val="003C13B0"/>
    <w:rsid w:val="003C4DCF"/>
    <w:rsid w:val="003C53D1"/>
    <w:rsid w:val="003C5EBB"/>
    <w:rsid w:val="003C665A"/>
    <w:rsid w:val="003C7848"/>
    <w:rsid w:val="003C7AB5"/>
    <w:rsid w:val="003F6DA3"/>
    <w:rsid w:val="00400BB8"/>
    <w:rsid w:val="00401DEE"/>
    <w:rsid w:val="00406C5A"/>
    <w:rsid w:val="00416F5D"/>
    <w:rsid w:val="004172D3"/>
    <w:rsid w:val="0042175C"/>
    <w:rsid w:val="00423965"/>
    <w:rsid w:val="004242AD"/>
    <w:rsid w:val="0043282C"/>
    <w:rsid w:val="00435A9F"/>
    <w:rsid w:val="0043710E"/>
    <w:rsid w:val="004402C5"/>
    <w:rsid w:val="00446499"/>
    <w:rsid w:val="0044789D"/>
    <w:rsid w:val="0045198F"/>
    <w:rsid w:val="00463920"/>
    <w:rsid w:val="00464D20"/>
    <w:rsid w:val="004654CB"/>
    <w:rsid w:val="00467556"/>
    <w:rsid w:val="00467B44"/>
    <w:rsid w:val="0047091D"/>
    <w:rsid w:val="0048293A"/>
    <w:rsid w:val="00484881"/>
    <w:rsid w:val="004858BB"/>
    <w:rsid w:val="004A11F2"/>
    <w:rsid w:val="004A3E2F"/>
    <w:rsid w:val="004D0306"/>
    <w:rsid w:val="004D2BA7"/>
    <w:rsid w:val="004D3FE3"/>
    <w:rsid w:val="004E344D"/>
    <w:rsid w:val="004F51DB"/>
    <w:rsid w:val="004F695F"/>
    <w:rsid w:val="004F6994"/>
    <w:rsid w:val="004F7E80"/>
    <w:rsid w:val="00503685"/>
    <w:rsid w:val="00503B79"/>
    <w:rsid w:val="00513D2A"/>
    <w:rsid w:val="005141FF"/>
    <w:rsid w:val="005420DB"/>
    <w:rsid w:val="00556C87"/>
    <w:rsid w:val="005617BE"/>
    <w:rsid w:val="0056424A"/>
    <w:rsid w:val="005645E1"/>
    <w:rsid w:val="0056603B"/>
    <w:rsid w:val="00567537"/>
    <w:rsid w:val="005702DD"/>
    <w:rsid w:val="00571D9E"/>
    <w:rsid w:val="005725DB"/>
    <w:rsid w:val="00575E68"/>
    <w:rsid w:val="00580217"/>
    <w:rsid w:val="00580368"/>
    <w:rsid w:val="0058098B"/>
    <w:rsid w:val="00581B57"/>
    <w:rsid w:val="00585D60"/>
    <w:rsid w:val="00585DEA"/>
    <w:rsid w:val="00586940"/>
    <w:rsid w:val="00591E20"/>
    <w:rsid w:val="00594505"/>
    <w:rsid w:val="00594F50"/>
    <w:rsid w:val="00597326"/>
    <w:rsid w:val="005A062C"/>
    <w:rsid w:val="005B06BC"/>
    <w:rsid w:val="005C2C99"/>
    <w:rsid w:val="005C47D8"/>
    <w:rsid w:val="005C613A"/>
    <w:rsid w:val="005C6976"/>
    <w:rsid w:val="005D0C0B"/>
    <w:rsid w:val="005E5BDE"/>
    <w:rsid w:val="005E6202"/>
    <w:rsid w:val="005F7143"/>
    <w:rsid w:val="00600BF4"/>
    <w:rsid w:val="00603C91"/>
    <w:rsid w:val="0061468C"/>
    <w:rsid w:val="00614B8C"/>
    <w:rsid w:val="00615555"/>
    <w:rsid w:val="00617AEA"/>
    <w:rsid w:val="00623618"/>
    <w:rsid w:val="006265E5"/>
    <w:rsid w:val="00627566"/>
    <w:rsid w:val="0063048A"/>
    <w:rsid w:val="006322EB"/>
    <w:rsid w:val="00632FD4"/>
    <w:rsid w:val="00635E12"/>
    <w:rsid w:val="00636C64"/>
    <w:rsid w:val="0064036C"/>
    <w:rsid w:val="0064210E"/>
    <w:rsid w:val="00645BEA"/>
    <w:rsid w:val="00652896"/>
    <w:rsid w:val="006565FA"/>
    <w:rsid w:val="00664A9B"/>
    <w:rsid w:val="00665349"/>
    <w:rsid w:val="0067127E"/>
    <w:rsid w:val="00673A44"/>
    <w:rsid w:val="00675166"/>
    <w:rsid w:val="00680386"/>
    <w:rsid w:val="00681ABE"/>
    <w:rsid w:val="00683731"/>
    <w:rsid w:val="00684C4B"/>
    <w:rsid w:val="00690C1E"/>
    <w:rsid w:val="00690C6E"/>
    <w:rsid w:val="00696349"/>
    <w:rsid w:val="00697764"/>
    <w:rsid w:val="006A4874"/>
    <w:rsid w:val="006B21A5"/>
    <w:rsid w:val="006B3B93"/>
    <w:rsid w:val="006C392E"/>
    <w:rsid w:val="006D0DCB"/>
    <w:rsid w:val="006D13D3"/>
    <w:rsid w:val="006E1D22"/>
    <w:rsid w:val="006E3CA7"/>
    <w:rsid w:val="006E4862"/>
    <w:rsid w:val="006E665F"/>
    <w:rsid w:val="006E6AA0"/>
    <w:rsid w:val="006E6C18"/>
    <w:rsid w:val="006E6D40"/>
    <w:rsid w:val="006F7C6E"/>
    <w:rsid w:val="00701177"/>
    <w:rsid w:val="0070178D"/>
    <w:rsid w:val="00703328"/>
    <w:rsid w:val="0071118D"/>
    <w:rsid w:val="0071127C"/>
    <w:rsid w:val="007154C5"/>
    <w:rsid w:val="007178D5"/>
    <w:rsid w:val="00720D32"/>
    <w:rsid w:val="007322B6"/>
    <w:rsid w:val="00732511"/>
    <w:rsid w:val="0073684B"/>
    <w:rsid w:val="0074375C"/>
    <w:rsid w:val="00747B27"/>
    <w:rsid w:val="00751A19"/>
    <w:rsid w:val="00761D3E"/>
    <w:rsid w:val="00762723"/>
    <w:rsid w:val="00767974"/>
    <w:rsid w:val="00770C8C"/>
    <w:rsid w:val="00780D7C"/>
    <w:rsid w:val="0078104C"/>
    <w:rsid w:val="007854CC"/>
    <w:rsid w:val="00794AAD"/>
    <w:rsid w:val="00796D41"/>
    <w:rsid w:val="007A6362"/>
    <w:rsid w:val="007A78DD"/>
    <w:rsid w:val="007B343D"/>
    <w:rsid w:val="007B35C0"/>
    <w:rsid w:val="007B7340"/>
    <w:rsid w:val="007C47D9"/>
    <w:rsid w:val="007C53A1"/>
    <w:rsid w:val="007D33FD"/>
    <w:rsid w:val="007D4E51"/>
    <w:rsid w:val="007D64C3"/>
    <w:rsid w:val="007D7A93"/>
    <w:rsid w:val="007E4EA7"/>
    <w:rsid w:val="007F15DA"/>
    <w:rsid w:val="007F2ECE"/>
    <w:rsid w:val="007F3945"/>
    <w:rsid w:val="007F39EF"/>
    <w:rsid w:val="00800E23"/>
    <w:rsid w:val="008035E8"/>
    <w:rsid w:val="008042F3"/>
    <w:rsid w:val="00805EA2"/>
    <w:rsid w:val="00807E41"/>
    <w:rsid w:val="00811CF6"/>
    <w:rsid w:val="00813B3B"/>
    <w:rsid w:val="00813F56"/>
    <w:rsid w:val="00814A14"/>
    <w:rsid w:val="008161A2"/>
    <w:rsid w:val="00817752"/>
    <w:rsid w:val="008204C5"/>
    <w:rsid w:val="008212B3"/>
    <w:rsid w:val="00827ABF"/>
    <w:rsid w:val="00831511"/>
    <w:rsid w:val="0083597F"/>
    <w:rsid w:val="00840F60"/>
    <w:rsid w:val="008427AB"/>
    <w:rsid w:val="00842DDB"/>
    <w:rsid w:val="00845A7C"/>
    <w:rsid w:val="00846AF0"/>
    <w:rsid w:val="00846D33"/>
    <w:rsid w:val="00851DEE"/>
    <w:rsid w:val="0085369E"/>
    <w:rsid w:val="00855EB9"/>
    <w:rsid w:val="0086222F"/>
    <w:rsid w:val="00864519"/>
    <w:rsid w:val="00867E84"/>
    <w:rsid w:val="008825F7"/>
    <w:rsid w:val="00891052"/>
    <w:rsid w:val="008913D3"/>
    <w:rsid w:val="0089273A"/>
    <w:rsid w:val="008974CF"/>
    <w:rsid w:val="008A36DE"/>
    <w:rsid w:val="008A542C"/>
    <w:rsid w:val="008B0993"/>
    <w:rsid w:val="008B36C0"/>
    <w:rsid w:val="008B472E"/>
    <w:rsid w:val="008B7EE9"/>
    <w:rsid w:val="008D039D"/>
    <w:rsid w:val="008D492D"/>
    <w:rsid w:val="008E00ED"/>
    <w:rsid w:val="008E0654"/>
    <w:rsid w:val="008E6021"/>
    <w:rsid w:val="008F1851"/>
    <w:rsid w:val="008F245E"/>
    <w:rsid w:val="008F47CB"/>
    <w:rsid w:val="009037EF"/>
    <w:rsid w:val="00905E71"/>
    <w:rsid w:val="00912890"/>
    <w:rsid w:val="009136E5"/>
    <w:rsid w:val="009320AD"/>
    <w:rsid w:val="009327A9"/>
    <w:rsid w:val="00932974"/>
    <w:rsid w:val="009370D1"/>
    <w:rsid w:val="00940F6E"/>
    <w:rsid w:val="00944B13"/>
    <w:rsid w:val="00952E6E"/>
    <w:rsid w:val="00963A12"/>
    <w:rsid w:val="00964AF4"/>
    <w:rsid w:val="00965680"/>
    <w:rsid w:val="00977A2F"/>
    <w:rsid w:val="00981641"/>
    <w:rsid w:val="00982152"/>
    <w:rsid w:val="009B5FB2"/>
    <w:rsid w:val="009C516C"/>
    <w:rsid w:val="009C7CF8"/>
    <w:rsid w:val="009D1279"/>
    <w:rsid w:val="009D6168"/>
    <w:rsid w:val="009E240F"/>
    <w:rsid w:val="009E5475"/>
    <w:rsid w:val="009E61CC"/>
    <w:rsid w:val="009E6228"/>
    <w:rsid w:val="009E68B8"/>
    <w:rsid w:val="009F3219"/>
    <w:rsid w:val="00A058B7"/>
    <w:rsid w:val="00A0661D"/>
    <w:rsid w:val="00A10543"/>
    <w:rsid w:val="00A1573E"/>
    <w:rsid w:val="00A16A8E"/>
    <w:rsid w:val="00A17D9D"/>
    <w:rsid w:val="00A224E0"/>
    <w:rsid w:val="00A332D1"/>
    <w:rsid w:val="00A33978"/>
    <w:rsid w:val="00A36031"/>
    <w:rsid w:val="00A43BA8"/>
    <w:rsid w:val="00A47B85"/>
    <w:rsid w:val="00A6282B"/>
    <w:rsid w:val="00A62DA4"/>
    <w:rsid w:val="00A725B0"/>
    <w:rsid w:val="00A739A3"/>
    <w:rsid w:val="00A810CB"/>
    <w:rsid w:val="00A84EAD"/>
    <w:rsid w:val="00A95E05"/>
    <w:rsid w:val="00AA44A4"/>
    <w:rsid w:val="00AA5AC7"/>
    <w:rsid w:val="00AA6AFC"/>
    <w:rsid w:val="00AB0B76"/>
    <w:rsid w:val="00AB2A28"/>
    <w:rsid w:val="00AB3195"/>
    <w:rsid w:val="00AB3FAE"/>
    <w:rsid w:val="00AC5CD5"/>
    <w:rsid w:val="00AD04B9"/>
    <w:rsid w:val="00AE21E7"/>
    <w:rsid w:val="00AE68FC"/>
    <w:rsid w:val="00AE756A"/>
    <w:rsid w:val="00AF0612"/>
    <w:rsid w:val="00AF07D8"/>
    <w:rsid w:val="00AF256A"/>
    <w:rsid w:val="00AF397E"/>
    <w:rsid w:val="00B02229"/>
    <w:rsid w:val="00B070AA"/>
    <w:rsid w:val="00B1163A"/>
    <w:rsid w:val="00B11FBC"/>
    <w:rsid w:val="00B124AD"/>
    <w:rsid w:val="00B1321E"/>
    <w:rsid w:val="00B15DBC"/>
    <w:rsid w:val="00B26780"/>
    <w:rsid w:val="00B35FCE"/>
    <w:rsid w:val="00B36A64"/>
    <w:rsid w:val="00B4013E"/>
    <w:rsid w:val="00B4138B"/>
    <w:rsid w:val="00B42901"/>
    <w:rsid w:val="00B4537B"/>
    <w:rsid w:val="00B51EB2"/>
    <w:rsid w:val="00B53AD8"/>
    <w:rsid w:val="00B53F22"/>
    <w:rsid w:val="00B54FA8"/>
    <w:rsid w:val="00B54FAD"/>
    <w:rsid w:val="00B5691B"/>
    <w:rsid w:val="00B57222"/>
    <w:rsid w:val="00B70A00"/>
    <w:rsid w:val="00B72F5F"/>
    <w:rsid w:val="00B74AD4"/>
    <w:rsid w:val="00B927DA"/>
    <w:rsid w:val="00B93CD5"/>
    <w:rsid w:val="00B94536"/>
    <w:rsid w:val="00B94746"/>
    <w:rsid w:val="00BB23E7"/>
    <w:rsid w:val="00BB3CFF"/>
    <w:rsid w:val="00BB6849"/>
    <w:rsid w:val="00BC0441"/>
    <w:rsid w:val="00BC0EE1"/>
    <w:rsid w:val="00BC22FB"/>
    <w:rsid w:val="00BC2615"/>
    <w:rsid w:val="00BC2ED5"/>
    <w:rsid w:val="00BC385E"/>
    <w:rsid w:val="00BC7DA9"/>
    <w:rsid w:val="00BD1233"/>
    <w:rsid w:val="00BD13E2"/>
    <w:rsid w:val="00BE08AF"/>
    <w:rsid w:val="00BE1C49"/>
    <w:rsid w:val="00BE5419"/>
    <w:rsid w:val="00BE5802"/>
    <w:rsid w:val="00BE7595"/>
    <w:rsid w:val="00BF1576"/>
    <w:rsid w:val="00BF28EB"/>
    <w:rsid w:val="00BF33AC"/>
    <w:rsid w:val="00BF4474"/>
    <w:rsid w:val="00BF5DB7"/>
    <w:rsid w:val="00C02093"/>
    <w:rsid w:val="00C0268E"/>
    <w:rsid w:val="00C05CBD"/>
    <w:rsid w:val="00C06997"/>
    <w:rsid w:val="00C1178D"/>
    <w:rsid w:val="00C14BEF"/>
    <w:rsid w:val="00C20A3C"/>
    <w:rsid w:val="00C32027"/>
    <w:rsid w:val="00C3216C"/>
    <w:rsid w:val="00C362B3"/>
    <w:rsid w:val="00C37960"/>
    <w:rsid w:val="00C40964"/>
    <w:rsid w:val="00C4396D"/>
    <w:rsid w:val="00C45DA9"/>
    <w:rsid w:val="00C55106"/>
    <w:rsid w:val="00C621DB"/>
    <w:rsid w:val="00C645D7"/>
    <w:rsid w:val="00C65BB8"/>
    <w:rsid w:val="00C73C94"/>
    <w:rsid w:val="00C8241A"/>
    <w:rsid w:val="00C827A2"/>
    <w:rsid w:val="00C844BD"/>
    <w:rsid w:val="00C90344"/>
    <w:rsid w:val="00C92732"/>
    <w:rsid w:val="00C937CC"/>
    <w:rsid w:val="00C93F87"/>
    <w:rsid w:val="00C943AE"/>
    <w:rsid w:val="00C95AF4"/>
    <w:rsid w:val="00CA09CD"/>
    <w:rsid w:val="00CA46F7"/>
    <w:rsid w:val="00CA5217"/>
    <w:rsid w:val="00CB003F"/>
    <w:rsid w:val="00CB04E6"/>
    <w:rsid w:val="00CB095C"/>
    <w:rsid w:val="00CB1162"/>
    <w:rsid w:val="00CB6103"/>
    <w:rsid w:val="00CD2221"/>
    <w:rsid w:val="00CD2D7F"/>
    <w:rsid w:val="00CD386B"/>
    <w:rsid w:val="00CD46E9"/>
    <w:rsid w:val="00CD7441"/>
    <w:rsid w:val="00CD7A3F"/>
    <w:rsid w:val="00CE6AEF"/>
    <w:rsid w:val="00CE72D5"/>
    <w:rsid w:val="00CF6564"/>
    <w:rsid w:val="00CF7346"/>
    <w:rsid w:val="00D01C83"/>
    <w:rsid w:val="00D050D6"/>
    <w:rsid w:val="00D15108"/>
    <w:rsid w:val="00D16C91"/>
    <w:rsid w:val="00D23DCE"/>
    <w:rsid w:val="00D247D5"/>
    <w:rsid w:val="00D349C8"/>
    <w:rsid w:val="00D427AC"/>
    <w:rsid w:val="00D43E90"/>
    <w:rsid w:val="00D46DF6"/>
    <w:rsid w:val="00D513AE"/>
    <w:rsid w:val="00D52401"/>
    <w:rsid w:val="00D55617"/>
    <w:rsid w:val="00D6672A"/>
    <w:rsid w:val="00D67096"/>
    <w:rsid w:val="00D80AE1"/>
    <w:rsid w:val="00D86B20"/>
    <w:rsid w:val="00D92F50"/>
    <w:rsid w:val="00D94F58"/>
    <w:rsid w:val="00DA2EA6"/>
    <w:rsid w:val="00DA604C"/>
    <w:rsid w:val="00DB03C0"/>
    <w:rsid w:val="00DB36DA"/>
    <w:rsid w:val="00DB585F"/>
    <w:rsid w:val="00DB60D8"/>
    <w:rsid w:val="00DB76CA"/>
    <w:rsid w:val="00DC2BC6"/>
    <w:rsid w:val="00DC5BCD"/>
    <w:rsid w:val="00DC64C1"/>
    <w:rsid w:val="00DD065B"/>
    <w:rsid w:val="00DD4A66"/>
    <w:rsid w:val="00DD57A3"/>
    <w:rsid w:val="00DD77FE"/>
    <w:rsid w:val="00DE2557"/>
    <w:rsid w:val="00DE4F78"/>
    <w:rsid w:val="00DF20EA"/>
    <w:rsid w:val="00DF34D4"/>
    <w:rsid w:val="00E03168"/>
    <w:rsid w:val="00E138D8"/>
    <w:rsid w:val="00E17369"/>
    <w:rsid w:val="00E264B9"/>
    <w:rsid w:val="00E30179"/>
    <w:rsid w:val="00E32284"/>
    <w:rsid w:val="00E35CF4"/>
    <w:rsid w:val="00E41364"/>
    <w:rsid w:val="00E508C7"/>
    <w:rsid w:val="00E51A53"/>
    <w:rsid w:val="00E71971"/>
    <w:rsid w:val="00E813E0"/>
    <w:rsid w:val="00E872D4"/>
    <w:rsid w:val="00E92C82"/>
    <w:rsid w:val="00E933B2"/>
    <w:rsid w:val="00EA00A8"/>
    <w:rsid w:val="00EA0D0C"/>
    <w:rsid w:val="00EA3252"/>
    <w:rsid w:val="00EA4090"/>
    <w:rsid w:val="00EA43D6"/>
    <w:rsid w:val="00EA6126"/>
    <w:rsid w:val="00EA7091"/>
    <w:rsid w:val="00EA77F8"/>
    <w:rsid w:val="00EB21B2"/>
    <w:rsid w:val="00EB3E00"/>
    <w:rsid w:val="00EB4A1F"/>
    <w:rsid w:val="00EB5F2B"/>
    <w:rsid w:val="00EC2A11"/>
    <w:rsid w:val="00EC4E5E"/>
    <w:rsid w:val="00EC5CDC"/>
    <w:rsid w:val="00ED614C"/>
    <w:rsid w:val="00EF3493"/>
    <w:rsid w:val="00F028BB"/>
    <w:rsid w:val="00F06196"/>
    <w:rsid w:val="00F14793"/>
    <w:rsid w:val="00F16DED"/>
    <w:rsid w:val="00F23D36"/>
    <w:rsid w:val="00F25405"/>
    <w:rsid w:val="00F30658"/>
    <w:rsid w:val="00F35973"/>
    <w:rsid w:val="00F44C6D"/>
    <w:rsid w:val="00F51FE4"/>
    <w:rsid w:val="00F56AFB"/>
    <w:rsid w:val="00F56B85"/>
    <w:rsid w:val="00F56E8D"/>
    <w:rsid w:val="00F60180"/>
    <w:rsid w:val="00F61EAA"/>
    <w:rsid w:val="00F61F84"/>
    <w:rsid w:val="00F62367"/>
    <w:rsid w:val="00F65253"/>
    <w:rsid w:val="00F667F2"/>
    <w:rsid w:val="00F77949"/>
    <w:rsid w:val="00F8099C"/>
    <w:rsid w:val="00F84221"/>
    <w:rsid w:val="00F85F5E"/>
    <w:rsid w:val="00F86654"/>
    <w:rsid w:val="00F91D6B"/>
    <w:rsid w:val="00FA32BA"/>
    <w:rsid w:val="00FA5D7B"/>
    <w:rsid w:val="00FB00BF"/>
    <w:rsid w:val="00FB65A0"/>
    <w:rsid w:val="00FB6DF8"/>
    <w:rsid w:val="00FC0A56"/>
    <w:rsid w:val="00FC3CCA"/>
    <w:rsid w:val="00FC42B5"/>
    <w:rsid w:val="00FC43C5"/>
    <w:rsid w:val="00FD016A"/>
    <w:rsid w:val="00FE1751"/>
    <w:rsid w:val="00FE7B8F"/>
    <w:rsid w:val="00FF1D94"/>
    <w:rsid w:val="00FF3CC1"/>
    <w:rsid w:val="00FF5349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D9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E1D2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6E1D22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C20A3C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C20A3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2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20A3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20A3C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2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rsid w:val="0035125B"/>
    <w:pPr>
      <w:ind w:left="720"/>
      <w:contextualSpacing/>
    </w:pPr>
  </w:style>
  <w:style w:type="paragraph" w:customStyle="1" w:styleId="xl66">
    <w:name w:val="xl66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8293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8293A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4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4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47C43"/>
  </w:style>
  <w:style w:type="table" w:customStyle="1" w:styleId="11">
    <w:name w:val="Сетка таблицы1"/>
    <w:basedOn w:val="a1"/>
    <w:next w:val="a3"/>
    <w:rsid w:val="00147C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3987"/>
    <w:rPr>
      <w:rFonts w:eastAsia="Times New Roman"/>
      <w:sz w:val="22"/>
      <w:szCs w:val="22"/>
      <w:lang w:eastAsia="en-US"/>
    </w:rPr>
  </w:style>
  <w:style w:type="paragraph" w:customStyle="1" w:styleId="xl63">
    <w:name w:val="xl63"/>
    <w:basedOn w:val="a"/>
    <w:rsid w:val="00E031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E0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D13D3"/>
  </w:style>
  <w:style w:type="paragraph" w:customStyle="1" w:styleId="xl76">
    <w:name w:val="xl76"/>
    <w:basedOn w:val="a"/>
    <w:rsid w:val="00F91D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B5F2B"/>
  </w:style>
  <w:style w:type="numbering" w:customStyle="1" w:styleId="4">
    <w:name w:val="Нет списка4"/>
    <w:next w:val="a2"/>
    <w:uiPriority w:val="99"/>
    <w:semiHidden/>
    <w:unhideWhenUsed/>
    <w:rsid w:val="00A1573E"/>
  </w:style>
  <w:style w:type="paragraph" w:customStyle="1" w:styleId="xl80">
    <w:name w:val="xl80"/>
    <w:basedOn w:val="a"/>
    <w:rsid w:val="00EC2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C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04469B"/>
  </w:style>
  <w:style w:type="character" w:styleId="a9">
    <w:name w:val="Emphasis"/>
    <w:qFormat/>
    <w:locked/>
    <w:rsid w:val="00DC64C1"/>
    <w:rPr>
      <w:i/>
      <w:iCs/>
    </w:rPr>
  </w:style>
  <w:style w:type="numbering" w:customStyle="1" w:styleId="6">
    <w:name w:val="Нет списка6"/>
    <w:next w:val="a2"/>
    <w:uiPriority w:val="99"/>
    <w:semiHidden/>
    <w:unhideWhenUsed/>
    <w:rsid w:val="00DC64C1"/>
  </w:style>
  <w:style w:type="numbering" w:customStyle="1" w:styleId="7">
    <w:name w:val="Нет списка7"/>
    <w:next w:val="a2"/>
    <w:uiPriority w:val="99"/>
    <w:semiHidden/>
    <w:unhideWhenUsed/>
    <w:rsid w:val="00000157"/>
  </w:style>
  <w:style w:type="numbering" w:customStyle="1" w:styleId="8">
    <w:name w:val="Нет списка8"/>
    <w:next w:val="a2"/>
    <w:uiPriority w:val="99"/>
    <w:semiHidden/>
    <w:unhideWhenUsed/>
    <w:rsid w:val="00000157"/>
  </w:style>
  <w:style w:type="numbering" w:customStyle="1" w:styleId="9">
    <w:name w:val="Нет списка9"/>
    <w:next w:val="a2"/>
    <w:uiPriority w:val="99"/>
    <w:semiHidden/>
    <w:unhideWhenUsed/>
    <w:rsid w:val="00BB23E7"/>
  </w:style>
  <w:style w:type="numbering" w:customStyle="1" w:styleId="100">
    <w:name w:val="Нет списка10"/>
    <w:next w:val="a2"/>
    <w:uiPriority w:val="99"/>
    <w:semiHidden/>
    <w:unhideWhenUsed/>
    <w:rsid w:val="00AA6AFC"/>
  </w:style>
  <w:style w:type="paragraph" w:customStyle="1" w:styleId="xl82">
    <w:name w:val="xl82"/>
    <w:basedOn w:val="a"/>
    <w:rsid w:val="00AA6A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A6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A6AF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95E05"/>
  </w:style>
  <w:style w:type="numbering" w:customStyle="1" w:styleId="12">
    <w:name w:val="Нет списка12"/>
    <w:next w:val="a2"/>
    <w:uiPriority w:val="99"/>
    <w:semiHidden/>
    <w:unhideWhenUsed/>
    <w:rsid w:val="00D513AE"/>
  </w:style>
  <w:style w:type="numbering" w:customStyle="1" w:styleId="13">
    <w:name w:val="Нет списка13"/>
    <w:next w:val="a2"/>
    <w:uiPriority w:val="99"/>
    <w:semiHidden/>
    <w:unhideWhenUsed/>
    <w:rsid w:val="00D513AE"/>
  </w:style>
  <w:style w:type="numbering" w:customStyle="1" w:styleId="14">
    <w:name w:val="Нет списка14"/>
    <w:next w:val="a2"/>
    <w:uiPriority w:val="99"/>
    <w:semiHidden/>
    <w:unhideWhenUsed/>
    <w:rsid w:val="006E6D40"/>
  </w:style>
  <w:style w:type="numbering" w:customStyle="1" w:styleId="15">
    <w:name w:val="Нет списка15"/>
    <w:next w:val="a2"/>
    <w:uiPriority w:val="99"/>
    <w:semiHidden/>
    <w:unhideWhenUsed/>
    <w:rsid w:val="000C75F0"/>
  </w:style>
  <w:style w:type="character" w:styleId="aa">
    <w:name w:val="annotation reference"/>
    <w:rsid w:val="0056603B"/>
    <w:rPr>
      <w:sz w:val="16"/>
      <w:szCs w:val="16"/>
    </w:rPr>
  </w:style>
  <w:style w:type="paragraph" w:styleId="ab">
    <w:name w:val="annotation text"/>
    <w:basedOn w:val="a"/>
    <w:link w:val="ac"/>
    <w:rsid w:val="0056603B"/>
    <w:rPr>
      <w:sz w:val="20"/>
      <w:szCs w:val="20"/>
    </w:rPr>
  </w:style>
  <w:style w:type="character" w:customStyle="1" w:styleId="ac">
    <w:name w:val="Текст примечания Знак"/>
    <w:link w:val="ab"/>
    <w:rsid w:val="0056603B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56603B"/>
    <w:rPr>
      <w:b/>
      <w:bCs/>
    </w:rPr>
  </w:style>
  <w:style w:type="character" w:customStyle="1" w:styleId="ae">
    <w:name w:val="Тема примечания Знак"/>
    <w:link w:val="ad"/>
    <w:rsid w:val="0056603B"/>
    <w:rPr>
      <w:rFonts w:eastAsia="Times New Roman"/>
      <w:b/>
      <w:bCs/>
      <w:lang w:eastAsia="en-US"/>
    </w:rPr>
  </w:style>
  <w:style w:type="paragraph" w:styleId="af">
    <w:name w:val="Revision"/>
    <w:hidden/>
    <w:uiPriority w:val="99"/>
    <w:semiHidden/>
    <w:rsid w:val="001A4BE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D9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E1D2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6E1D22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C20A3C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C20A3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2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20A3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20A3C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2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1">
    <w:name w:val="Абзац списка1"/>
    <w:basedOn w:val="a"/>
    <w:rsid w:val="0035125B"/>
    <w:pPr>
      <w:ind w:left="720"/>
      <w:contextualSpacing/>
    </w:pPr>
  </w:style>
  <w:style w:type="paragraph" w:customStyle="1" w:styleId="xl66">
    <w:name w:val="xl66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8293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8293A"/>
    <w:pPr>
      <w:shd w:val="clear" w:color="000000" w:fill="CC99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482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4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4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82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47C43"/>
  </w:style>
  <w:style w:type="table" w:customStyle="1" w:styleId="11">
    <w:name w:val="Сетка таблицы1"/>
    <w:basedOn w:val="a1"/>
    <w:next w:val="a3"/>
    <w:rsid w:val="00147C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3987"/>
    <w:rPr>
      <w:rFonts w:eastAsia="Times New Roman"/>
      <w:sz w:val="22"/>
      <w:szCs w:val="22"/>
      <w:lang w:eastAsia="en-US"/>
    </w:rPr>
  </w:style>
  <w:style w:type="paragraph" w:customStyle="1" w:styleId="xl63">
    <w:name w:val="xl63"/>
    <w:basedOn w:val="a"/>
    <w:rsid w:val="00E031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E031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D13D3"/>
  </w:style>
  <w:style w:type="paragraph" w:customStyle="1" w:styleId="xl76">
    <w:name w:val="xl76"/>
    <w:basedOn w:val="a"/>
    <w:rsid w:val="00F91D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B5F2B"/>
  </w:style>
  <w:style w:type="numbering" w:customStyle="1" w:styleId="4">
    <w:name w:val="Нет списка4"/>
    <w:next w:val="a2"/>
    <w:uiPriority w:val="99"/>
    <w:semiHidden/>
    <w:unhideWhenUsed/>
    <w:rsid w:val="00A1573E"/>
  </w:style>
  <w:style w:type="paragraph" w:customStyle="1" w:styleId="xl80">
    <w:name w:val="xl80"/>
    <w:basedOn w:val="a"/>
    <w:rsid w:val="00EC2A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C2A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04469B"/>
  </w:style>
  <w:style w:type="character" w:styleId="a9">
    <w:name w:val="Emphasis"/>
    <w:qFormat/>
    <w:locked/>
    <w:rsid w:val="00DC64C1"/>
    <w:rPr>
      <w:i/>
      <w:iCs/>
    </w:rPr>
  </w:style>
  <w:style w:type="numbering" w:customStyle="1" w:styleId="6">
    <w:name w:val="Нет списка6"/>
    <w:next w:val="a2"/>
    <w:uiPriority w:val="99"/>
    <w:semiHidden/>
    <w:unhideWhenUsed/>
    <w:rsid w:val="00DC64C1"/>
  </w:style>
  <w:style w:type="numbering" w:customStyle="1" w:styleId="7">
    <w:name w:val="Нет списка7"/>
    <w:next w:val="a2"/>
    <w:uiPriority w:val="99"/>
    <w:semiHidden/>
    <w:unhideWhenUsed/>
    <w:rsid w:val="00000157"/>
  </w:style>
  <w:style w:type="numbering" w:customStyle="1" w:styleId="8">
    <w:name w:val="Нет списка8"/>
    <w:next w:val="a2"/>
    <w:uiPriority w:val="99"/>
    <w:semiHidden/>
    <w:unhideWhenUsed/>
    <w:rsid w:val="00000157"/>
  </w:style>
  <w:style w:type="numbering" w:customStyle="1" w:styleId="9">
    <w:name w:val="Нет списка9"/>
    <w:next w:val="a2"/>
    <w:uiPriority w:val="99"/>
    <w:semiHidden/>
    <w:unhideWhenUsed/>
    <w:rsid w:val="00BB23E7"/>
  </w:style>
  <w:style w:type="numbering" w:customStyle="1" w:styleId="100">
    <w:name w:val="Нет списка10"/>
    <w:next w:val="a2"/>
    <w:uiPriority w:val="99"/>
    <w:semiHidden/>
    <w:unhideWhenUsed/>
    <w:rsid w:val="00AA6AFC"/>
  </w:style>
  <w:style w:type="paragraph" w:customStyle="1" w:styleId="xl82">
    <w:name w:val="xl82"/>
    <w:basedOn w:val="a"/>
    <w:rsid w:val="00AA6A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A6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A6AFC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95E05"/>
  </w:style>
  <w:style w:type="numbering" w:customStyle="1" w:styleId="12">
    <w:name w:val="Нет списка12"/>
    <w:next w:val="a2"/>
    <w:uiPriority w:val="99"/>
    <w:semiHidden/>
    <w:unhideWhenUsed/>
    <w:rsid w:val="00D513AE"/>
  </w:style>
  <w:style w:type="numbering" w:customStyle="1" w:styleId="13">
    <w:name w:val="Нет списка13"/>
    <w:next w:val="a2"/>
    <w:uiPriority w:val="99"/>
    <w:semiHidden/>
    <w:unhideWhenUsed/>
    <w:rsid w:val="00D513AE"/>
  </w:style>
  <w:style w:type="numbering" w:customStyle="1" w:styleId="14">
    <w:name w:val="Нет списка14"/>
    <w:next w:val="a2"/>
    <w:uiPriority w:val="99"/>
    <w:semiHidden/>
    <w:unhideWhenUsed/>
    <w:rsid w:val="006E6D40"/>
  </w:style>
  <w:style w:type="numbering" w:customStyle="1" w:styleId="15">
    <w:name w:val="Нет списка15"/>
    <w:next w:val="a2"/>
    <w:uiPriority w:val="99"/>
    <w:semiHidden/>
    <w:unhideWhenUsed/>
    <w:rsid w:val="000C75F0"/>
  </w:style>
  <w:style w:type="character" w:styleId="aa">
    <w:name w:val="annotation reference"/>
    <w:rsid w:val="0056603B"/>
    <w:rPr>
      <w:sz w:val="16"/>
      <w:szCs w:val="16"/>
    </w:rPr>
  </w:style>
  <w:style w:type="paragraph" w:styleId="ab">
    <w:name w:val="annotation text"/>
    <w:basedOn w:val="a"/>
    <w:link w:val="ac"/>
    <w:rsid w:val="0056603B"/>
    <w:rPr>
      <w:sz w:val="20"/>
      <w:szCs w:val="20"/>
    </w:rPr>
  </w:style>
  <w:style w:type="character" w:customStyle="1" w:styleId="ac">
    <w:name w:val="Текст примечания Знак"/>
    <w:link w:val="ab"/>
    <w:rsid w:val="0056603B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56603B"/>
    <w:rPr>
      <w:b/>
      <w:bCs/>
    </w:rPr>
  </w:style>
  <w:style w:type="character" w:customStyle="1" w:styleId="ae">
    <w:name w:val="Тема примечания Знак"/>
    <w:link w:val="ad"/>
    <w:rsid w:val="0056603B"/>
    <w:rPr>
      <w:rFonts w:eastAsia="Times New Roman"/>
      <w:b/>
      <w:bCs/>
      <w:lang w:eastAsia="en-US"/>
    </w:rPr>
  </w:style>
  <w:style w:type="paragraph" w:styleId="af">
    <w:name w:val="Revision"/>
    <w:hidden/>
    <w:uiPriority w:val="99"/>
    <w:semiHidden/>
    <w:rsid w:val="001A4BE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ic.ru/manager/my_domains.cgi?step=srv.my_domain.info&amp;domain=OPALIHA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E414-7B0D-4567-9D8B-A0003671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/>
  <LinksUpToDate>false</LinksUpToDate>
  <CharactersWithSpaces>11583</CharactersWithSpaces>
  <SharedDoc>false</SharedDoc>
  <HLinks>
    <vt:vector size="6" baseType="variant"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https://www.nic.ru/manager/my_domains.cgi?step=srv.my_domain.info&amp;domain=OPALIHA3.RU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Лобачев Борис</dc:creator>
  <cp:lastModifiedBy>Пантелеева Людмила</cp:lastModifiedBy>
  <cp:revision>6</cp:revision>
  <cp:lastPrinted>2016-09-12T13:58:00Z</cp:lastPrinted>
  <dcterms:created xsi:type="dcterms:W3CDTF">2016-09-19T12:10:00Z</dcterms:created>
  <dcterms:modified xsi:type="dcterms:W3CDTF">2016-11-23T14:40:00Z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